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5AB83" w14:textId="312E6F14" w:rsidR="00D81ADA" w:rsidRDefault="00D81ADA" w:rsidP="00D81ADA">
      <w:pPr>
        <w:spacing w:after="120"/>
        <w:ind w:left="1985" w:hanging="1985"/>
        <w:rPr>
          <w:rFonts w:ascii="Arial" w:eastAsiaTheme="minorEastAsia" w:hAnsi="Arial" w:cs="Arial"/>
          <w:b/>
          <w:sz w:val="24"/>
          <w:szCs w:val="24"/>
          <w:lang w:eastAsia="zh-CN"/>
        </w:rPr>
      </w:pPr>
      <w:bookmarkStart w:id="0" w:name="_Hlk194099282"/>
      <w:bookmarkEnd w:id="0"/>
      <w:r>
        <w:rPr>
          <w:rFonts w:ascii="Arial" w:eastAsiaTheme="minorEastAsia" w:hAnsi="Arial" w:cs="Arial"/>
          <w:b/>
          <w:sz w:val="24"/>
          <w:szCs w:val="24"/>
          <w:lang w:eastAsia="zh-CN"/>
        </w:rPr>
        <w:t>3GPP TSG-RAN WG4 Meeting #11</w:t>
      </w:r>
      <w:r w:rsidR="00226382">
        <w:rPr>
          <w:rFonts w:ascii="Arial" w:eastAsiaTheme="minorEastAsia" w:hAnsi="Arial" w:cs="Arial"/>
          <w:b/>
          <w:sz w:val="24"/>
          <w:szCs w:val="24"/>
          <w:lang w:eastAsia="zh-CN"/>
        </w:rPr>
        <w:t>7</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226382">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R4-25</w:t>
      </w:r>
      <w:r w:rsidR="00FE5EEA">
        <w:rPr>
          <w:rFonts w:ascii="Arial" w:eastAsiaTheme="minorEastAsia" w:hAnsi="Arial" w:cs="Arial"/>
          <w:b/>
          <w:sz w:val="24"/>
          <w:szCs w:val="24"/>
          <w:lang w:eastAsia="zh-CN"/>
        </w:rPr>
        <w:t>21092</w:t>
      </w:r>
    </w:p>
    <w:p w14:paraId="5EE5A418" w14:textId="77777777" w:rsidR="00805757" w:rsidRDefault="00805757" w:rsidP="00805757">
      <w:pPr>
        <w:spacing w:after="60" w:line="240" w:lineRule="auto"/>
        <w:ind w:left="1985" w:hanging="1985"/>
        <w:rPr>
          <w:rFonts w:ascii="Arial" w:eastAsiaTheme="minorEastAsia" w:hAnsi="Arial" w:cs="Arial"/>
          <w:b/>
          <w:sz w:val="24"/>
          <w:szCs w:val="24"/>
          <w:lang w:eastAsia="zh-CN"/>
        </w:rPr>
      </w:pPr>
      <w:r>
        <w:rPr>
          <w:rFonts w:ascii="Arial" w:hAnsi="Arial" w:cs="Arial"/>
          <w:b/>
          <w:sz w:val="24"/>
          <w:szCs w:val="24"/>
          <w:lang w:eastAsia="zh-CN"/>
        </w:rPr>
        <w:t>Dallas, USA, Nov. 17-21</w:t>
      </w:r>
      <w:r w:rsidRPr="00F542A0">
        <w:rPr>
          <w:rFonts w:ascii="Arial" w:hAnsi="Arial" w:cs="Arial"/>
          <w:b/>
          <w:sz w:val="24"/>
          <w:szCs w:val="24"/>
          <w:lang w:eastAsia="zh-CN"/>
        </w:rPr>
        <w:t>, 202</w:t>
      </w:r>
      <w:r>
        <w:rPr>
          <w:rFonts w:ascii="Arial" w:hAnsi="Arial"/>
          <w:b/>
          <w:sz w:val="24"/>
          <w:szCs w:val="24"/>
          <w:lang w:eastAsia="zh-CN"/>
        </w:rPr>
        <w:t>5</w:t>
      </w:r>
    </w:p>
    <w:p w14:paraId="100824A0" w14:textId="77777777" w:rsidR="00D81ADA" w:rsidRPr="00082051" w:rsidRDefault="00D81ADA" w:rsidP="00D81ADA">
      <w:pPr>
        <w:spacing w:after="120"/>
        <w:ind w:left="1985" w:hanging="1985"/>
        <w:rPr>
          <w:rFonts w:ascii="Arial" w:eastAsia="MS Mincho" w:hAnsi="Arial" w:cs="Arial"/>
          <w:b/>
          <w:sz w:val="22"/>
        </w:rPr>
      </w:pPr>
    </w:p>
    <w:p w14:paraId="2371B683" w14:textId="4ACE908E"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1F54C7">
        <w:rPr>
          <w:rFonts w:ascii="Arial" w:eastAsiaTheme="minorEastAsia" w:hAnsi="Arial" w:cs="Arial"/>
          <w:color w:val="000000"/>
          <w:sz w:val="22"/>
          <w:lang w:eastAsia="zh-CN"/>
        </w:rPr>
        <w:t>4.13.1</w:t>
      </w:r>
    </w:p>
    <w:p w14:paraId="5C7395C2" w14:textId="4DCCC51C"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52EBA58D"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C54E72" w:rsidRPr="00C54E72">
        <w:rPr>
          <w:rFonts w:ascii="Arial" w:eastAsia="Malgun Gothic" w:hAnsi="Arial" w:cs="Arial"/>
          <w:sz w:val="22"/>
          <w:lang w:eastAsia="ko-KR"/>
        </w:rPr>
        <w:t xml:space="preserve">Discussion on </w:t>
      </w:r>
      <w:r w:rsidR="001F54C7">
        <w:rPr>
          <w:rFonts w:ascii="Arial" w:eastAsia="Malgun Gothic" w:hAnsi="Arial" w:cs="Arial"/>
          <w:sz w:val="22"/>
          <w:lang w:eastAsia="ko-KR"/>
        </w:rPr>
        <w:t>NTN OTA test time reduction</w:t>
      </w:r>
    </w:p>
    <w:p w14:paraId="4875F599" w14:textId="060DBBA1"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hint="eastAsia"/>
          <w:color w:val="000000"/>
          <w:sz w:val="22"/>
          <w:lang w:eastAsia="zh-CN"/>
        </w:rPr>
        <w:t>Discussion</w:t>
      </w:r>
      <w:r w:rsidR="00EA1EF3">
        <w:rPr>
          <w:rFonts w:ascii="Arial" w:eastAsiaTheme="minorEastAsia" w:hAnsi="Arial" w:cs="Arial"/>
          <w:color w:val="000000"/>
          <w:sz w:val="22"/>
          <w:lang w:eastAsia="zh-CN"/>
        </w:rPr>
        <w:t xml:space="preserve"> &amp; Approval</w:t>
      </w:r>
    </w:p>
    <w:p w14:paraId="6445154C" w14:textId="62EC165A"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72881F5E" w14:textId="78865723" w:rsidR="00914752" w:rsidRDefault="00D32905" w:rsidP="00695B13">
      <w:pPr>
        <w:jc w:val="left"/>
        <w:rPr>
          <w:lang w:eastAsia="zh-CN"/>
        </w:rPr>
      </w:pPr>
      <w:r>
        <w:rPr>
          <w:lang w:eastAsia="zh-CN"/>
        </w:rPr>
        <w:t>RAN4 received CTIA LS on NB-IoT NTN testing time reduction with some improved configuration [1]:</w:t>
      </w:r>
    </w:p>
    <w:tbl>
      <w:tblPr>
        <w:tblStyle w:val="afd"/>
        <w:tblW w:w="0" w:type="auto"/>
        <w:tblLook w:val="04A0" w:firstRow="1" w:lastRow="0" w:firstColumn="1" w:lastColumn="0" w:noHBand="0" w:noVBand="1"/>
      </w:tblPr>
      <w:tblGrid>
        <w:gridCol w:w="9631"/>
      </w:tblGrid>
      <w:tr w:rsidR="000258D4" w:rsidRPr="000258D4" w14:paraId="235DE358" w14:textId="77777777" w:rsidTr="0088566C">
        <w:tc>
          <w:tcPr>
            <w:tcW w:w="9631" w:type="dxa"/>
          </w:tcPr>
          <w:p w14:paraId="389385A0" w14:textId="77777777" w:rsidR="00D32905" w:rsidRPr="00B81FE3" w:rsidRDefault="00D32905" w:rsidP="00D32905">
            <w:pPr>
              <w:spacing w:after="2" w:line="238" w:lineRule="auto"/>
              <w:ind w:right="46"/>
              <w:rPr>
                <w:sz w:val="18"/>
                <w:szCs w:val="22"/>
              </w:rPr>
            </w:pPr>
            <w:r w:rsidRPr="00B81FE3">
              <w:rPr>
                <w:sz w:val="18"/>
                <w:szCs w:val="22"/>
              </w:rPr>
              <w:t xml:space="preserve">The CTIA Certification OTA Working Group recently finalized the inclusion of NB-IoT NTN OTA testing for NTN bands 255 and 256 as informative in Version 9 of the CTIA OTA Test Plan.  </w:t>
            </w:r>
          </w:p>
          <w:p w14:paraId="0E7A178E" w14:textId="77777777" w:rsidR="00D32905" w:rsidRPr="00B81FE3" w:rsidRDefault="00D32905" w:rsidP="00D32905">
            <w:pPr>
              <w:spacing w:after="98"/>
              <w:rPr>
                <w:sz w:val="18"/>
                <w:szCs w:val="22"/>
              </w:rPr>
            </w:pPr>
            <w:r w:rsidRPr="00B81FE3">
              <w:rPr>
                <w:sz w:val="18"/>
                <w:szCs w:val="22"/>
              </w:rPr>
              <w:t xml:space="preserve"> </w:t>
            </w:r>
          </w:p>
          <w:p w14:paraId="7CE6608C" w14:textId="77777777" w:rsidR="00D32905" w:rsidRPr="00B81FE3" w:rsidRDefault="00D32905" w:rsidP="00D32905">
            <w:pPr>
              <w:spacing w:after="120" w:line="238" w:lineRule="auto"/>
              <w:ind w:right="46"/>
              <w:rPr>
                <w:sz w:val="18"/>
                <w:szCs w:val="22"/>
              </w:rPr>
            </w:pPr>
            <w:r w:rsidRPr="00B81FE3">
              <w:rPr>
                <w:sz w:val="18"/>
                <w:szCs w:val="22"/>
              </w:rPr>
              <w:t xml:space="preserve">CTIA Certification has approved TRP and TIS OTA test cases for NB-IoT NTN using the 3GPP TS 36.521-4 test procedures for maximum output power and reference sensitivity as the baseline for TRP and TIS, respectively. To address excessive test time concerns, especially the sensitivity search for TIS, the approved OTA test procedures deviate from current 3GPP TS 36.521-4 test procedures as follows:  </w:t>
            </w:r>
          </w:p>
          <w:p w14:paraId="2D12E361" w14:textId="77777777" w:rsidR="00D32905" w:rsidRPr="00B81FE3" w:rsidRDefault="00D32905" w:rsidP="00D32905">
            <w:pPr>
              <w:numPr>
                <w:ilvl w:val="0"/>
                <w:numId w:val="40"/>
              </w:numPr>
              <w:spacing w:after="120" w:line="238" w:lineRule="auto"/>
              <w:ind w:right="46" w:hanging="360"/>
              <w:jc w:val="left"/>
              <w:rPr>
                <w:sz w:val="18"/>
                <w:szCs w:val="22"/>
              </w:rPr>
            </w:pPr>
            <w:r w:rsidRPr="00B81FE3">
              <w:rPr>
                <w:sz w:val="18"/>
                <w:szCs w:val="22"/>
              </w:rPr>
              <w:t xml:space="preserve">For both TRP and TIS, implementation of a co-located configuration was selected where the UE location is the same as the satellite location, and the kOffset is set to 0ms. </w:t>
            </w:r>
          </w:p>
          <w:p w14:paraId="48A9D847" w14:textId="77777777" w:rsidR="00D32905" w:rsidRPr="00B81FE3" w:rsidRDefault="00D32905" w:rsidP="00D32905">
            <w:pPr>
              <w:numPr>
                <w:ilvl w:val="0"/>
                <w:numId w:val="40"/>
              </w:numPr>
              <w:spacing w:after="120" w:line="238" w:lineRule="auto"/>
              <w:ind w:right="46" w:hanging="360"/>
              <w:jc w:val="left"/>
              <w:rPr>
                <w:sz w:val="18"/>
                <w:szCs w:val="22"/>
              </w:rPr>
            </w:pPr>
            <w:r w:rsidRPr="00B81FE3">
              <w:rPr>
                <w:sz w:val="18"/>
                <w:szCs w:val="22"/>
              </w:rPr>
              <w:t>For TRP and TIS, P</w:t>
            </w:r>
            <w:r w:rsidRPr="00B81FE3">
              <w:rPr>
                <w:sz w:val="18"/>
                <w:szCs w:val="22"/>
                <w:vertAlign w:val="subscript"/>
              </w:rPr>
              <w:t xml:space="preserve">0(Nominal PUSCH) </w:t>
            </w:r>
            <w:r w:rsidRPr="00B81FE3">
              <w:rPr>
                <w:sz w:val="18"/>
                <w:szCs w:val="22"/>
              </w:rPr>
              <w:t xml:space="preserve">may be adjusted higher in order to ensure that the DUT transmits at maximum TX power </w:t>
            </w:r>
          </w:p>
          <w:p w14:paraId="36DB060B" w14:textId="77777777" w:rsidR="00D32905" w:rsidRPr="00B81FE3" w:rsidRDefault="00D32905" w:rsidP="00D32905">
            <w:pPr>
              <w:numPr>
                <w:ilvl w:val="0"/>
                <w:numId w:val="40"/>
              </w:numPr>
              <w:spacing w:after="120" w:line="238" w:lineRule="auto"/>
              <w:ind w:right="46" w:hanging="360"/>
              <w:jc w:val="left"/>
              <w:rPr>
                <w:sz w:val="18"/>
                <w:szCs w:val="22"/>
              </w:rPr>
            </w:pPr>
            <w:r w:rsidRPr="00B81FE3">
              <w:rPr>
                <w:sz w:val="18"/>
                <w:szCs w:val="22"/>
              </w:rPr>
              <w:t xml:space="preserve">For TIS, the uplink is control only, i.e. no user plane PUSCH data shall be configured. </w:t>
            </w:r>
          </w:p>
          <w:p w14:paraId="0B839D34" w14:textId="77777777" w:rsidR="00D32905" w:rsidRPr="00B81FE3" w:rsidRDefault="00D32905" w:rsidP="00D32905">
            <w:pPr>
              <w:rPr>
                <w:sz w:val="18"/>
                <w:szCs w:val="22"/>
              </w:rPr>
            </w:pPr>
            <w:r w:rsidRPr="00B81FE3">
              <w:rPr>
                <w:sz w:val="18"/>
                <w:szCs w:val="22"/>
              </w:rPr>
              <w:t xml:space="preserve"> </w:t>
            </w:r>
          </w:p>
          <w:p w14:paraId="53329920" w14:textId="77777777" w:rsidR="00D32905" w:rsidRPr="00B81FE3" w:rsidRDefault="00D32905" w:rsidP="00D32905">
            <w:pPr>
              <w:ind w:left="-5" w:right="24"/>
              <w:rPr>
                <w:sz w:val="18"/>
                <w:szCs w:val="22"/>
                <w:lang w:eastAsia="zh-CN"/>
              </w:rPr>
            </w:pPr>
            <w:r w:rsidRPr="00B81FE3">
              <w:rPr>
                <w:sz w:val="18"/>
                <w:szCs w:val="22"/>
              </w:rPr>
              <w:t>The CTIA Certification OTA Working Group elected to include NB-IoT NTN OTA testing as only informative in Version 9 of the CTIA Certification OTA Test Plan to allow time for system provider validation of the deviations listed above. The CTIA Certification OTA Working Group expects to transition the NB-IoT NTN OTA testing to normative in Version 10 of the CTIA Certification OTA Test Plan pending successful authorization of test equipment; additionally, CTIA Certification plans to incorporate NR NTN OTA test cases in Version 10. Version 9 of the CTIA Certification OTA Test Plan is planned for release by the end of this year. Version 10 of the CTIA Certification OTA Test Plan is planned for release in the second half of 2026.</w:t>
            </w:r>
          </w:p>
          <w:p w14:paraId="5729342B" w14:textId="77777777" w:rsidR="00D32905" w:rsidRPr="00B81FE3" w:rsidRDefault="00D32905" w:rsidP="00D32905">
            <w:pPr>
              <w:ind w:left="-5" w:right="24"/>
              <w:rPr>
                <w:sz w:val="18"/>
                <w:szCs w:val="22"/>
                <w:lang w:eastAsia="zh-CN"/>
              </w:rPr>
            </w:pPr>
          </w:p>
          <w:p w14:paraId="5D6268DE" w14:textId="62C343C4" w:rsidR="0088566C" w:rsidRPr="00D32905" w:rsidRDefault="00D32905" w:rsidP="00D32905">
            <w:pPr>
              <w:widowControl w:val="0"/>
              <w:spacing w:after="120" w:line="240" w:lineRule="auto"/>
              <w:contextualSpacing/>
              <w:rPr>
                <w:rFonts w:eastAsiaTheme="minorEastAsia"/>
                <w:lang w:eastAsia="zh-CN"/>
              </w:rPr>
            </w:pPr>
            <w:r w:rsidRPr="00B81FE3">
              <w:rPr>
                <w:sz w:val="18"/>
                <w:szCs w:val="22"/>
              </w:rPr>
              <w:t>The CTIA Certification OTA Working Group kindly requests that RAN4 and RAN5 consider incorporation of the deviations listed above when considering the development of corresponding NB-IoT NTN OTA test cases.</w:t>
            </w:r>
          </w:p>
        </w:tc>
      </w:tr>
    </w:tbl>
    <w:p w14:paraId="0E1436F3" w14:textId="586CA36D" w:rsidR="0088566C" w:rsidRDefault="0088566C" w:rsidP="00695B13">
      <w:pPr>
        <w:jc w:val="left"/>
        <w:rPr>
          <w:lang w:eastAsia="zh-CN"/>
        </w:rPr>
      </w:pPr>
    </w:p>
    <w:p w14:paraId="72961913" w14:textId="052DDB48" w:rsidR="00D32905" w:rsidRPr="00CD2D05" w:rsidRDefault="00D32905" w:rsidP="000258D4">
      <w:pPr>
        <w:jc w:val="left"/>
        <w:rPr>
          <w:rFonts w:eastAsiaTheme="minorEastAsia"/>
          <w:lang w:eastAsia="zh-CN"/>
        </w:rPr>
      </w:pPr>
      <w:r>
        <w:rPr>
          <w:rFonts w:eastAsiaTheme="minorEastAsia" w:hint="eastAsia"/>
          <w:lang w:eastAsia="zh-CN"/>
        </w:rPr>
        <w:t>I</w:t>
      </w:r>
      <w:r>
        <w:rPr>
          <w:rFonts w:eastAsiaTheme="minorEastAsia"/>
          <w:lang w:eastAsia="zh-CN"/>
        </w:rPr>
        <w:t>n this contribution we propose to adopt CTIA configuration to save test time considering the industry already gradually implement</w:t>
      </w:r>
      <w:r w:rsidR="00E41DC0">
        <w:rPr>
          <w:rFonts w:eastAsiaTheme="minorEastAsia"/>
          <w:lang w:eastAsia="zh-CN"/>
        </w:rPr>
        <w:t>s</w:t>
      </w:r>
      <w:r>
        <w:rPr>
          <w:rFonts w:eastAsiaTheme="minorEastAsia"/>
          <w:lang w:eastAsia="zh-CN"/>
        </w:rPr>
        <w:t xml:space="preserve"> testing with such configuration.</w:t>
      </w:r>
    </w:p>
    <w:p w14:paraId="7F59A391" w14:textId="01E262A8" w:rsidR="009B37B2" w:rsidRPr="00C52357"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7F3FE7F1" w14:textId="18D74D2B" w:rsidR="007A2949" w:rsidRDefault="007A2949" w:rsidP="007A2949">
      <w:pPr>
        <w:jc w:val="left"/>
        <w:rPr>
          <w:rFonts w:eastAsiaTheme="minorEastAsia"/>
          <w:lang w:eastAsia="zh-CN"/>
        </w:rPr>
      </w:pPr>
      <w:r>
        <w:rPr>
          <w:lang w:eastAsia="zh-CN"/>
        </w:rPr>
        <w:t>In RAN4#116bis meeting, this issue was discussed but no agreement yet</w:t>
      </w:r>
      <w:r w:rsidR="003777FA">
        <w:rPr>
          <w:lang w:eastAsia="zh-CN"/>
        </w:rPr>
        <w:t xml:space="preserve"> [2]</w:t>
      </w:r>
      <w:r>
        <w:rPr>
          <w:rFonts w:eastAsiaTheme="minorEastAsia"/>
          <w:lang w:eastAsia="zh-CN"/>
        </w:rPr>
        <w:t>.</w:t>
      </w:r>
    </w:p>
    <w:tbl>
      <w:tblPr>
        <w:tblStyle w:val="afd"/>
        <w:tblW w:w="0" w:type="auto"/>
        <w:tblLook w:val="04A0" w:firstRow="1" w:lastRow="0" w:firstColumn="1" w:lastColumn="0" w:noHBand="0" w:noVBand="1"/>
      </w:tblPr>
      <w:tblGrid>
        <w:gridCol w:w="9631"/>
      </w:tblGrid>
      <w:tr w:rsidR="007A2949" w14:paraId="18AD3D6F" w14:textId="77777777" w:rsidTr="00336D0C">
        <w:tc>
          <w:tcPr>
            <w:tcW w:w="9631" w:type="dxa"/>
          </w:tcPr>
          <w:p w14:paraId="51B1FC8A" w14:textId="77777777" w:rsidR="007A2949" w:rsidRPr="00460334" w:rsidRDefault="007A2949" w:rsidP="00336D0C">
            <w:pPr>
              <w:rPr>
                <w:b/>
                <w:u w:val="single"/>
                <w:lang w:val="en-US" w:eastAsia="zh-CN"/>
              </w:rPr>
            </w:pPr>
            <w:r w:rsidRPr="00460334">
              <w:rPr>
                <w:b/>
                <w:u w:val="single"/>
                <w:lang w:val="en-US" w:eastAsia="ko-KR"/>
              </w:rPr>
              <w:t xml:space="preserve">Issue </w:t>
            </w:r>
            <w:r w:rsidRPr="00460334">
              <w:rPr>
                <w:b/>
                <w:u w:val="single"/>
                <w:lang w:val="en-US" w:eastAsia="zh-CN"/>
              </w:rPr>
              <w:t>2</w:t>
            </w:r>
            <w:r w:rsidRPr="00460334">
              <w:rPr>
                <w:b/>
                <w:u w:val="single"/>
                <w:lang w:val="en-US" w:eastAsia="ko-KR"/>
              </w:rPr>
              <w:t>-1-</w:t>
            </w:r>
            <w:r w:rsidRPr="00460334">
              <w:rPr>
                <w:b/>
                <w:u w:val="single"/>
                <w:lang w:val="en-US" w:eastAsia="zh-CN"/>
              </w:rPr>
              <w:t>1</w:t>
            </w:r>
            <w:r w:rsidRPr="00460334">
              <w:rPr>
                <w:b/>
                <w:u w:val="single"/>
                <w:lang w:val="en-US" w:eastAsia="ko-KR"/>
              </w:rPr>
              <w:t xml:space="preserve">: </w:t>
            </w:r>
            <w:r w:rsidRPr="00460334">
              <w:rPr>
                <w:b/>
                <w:u w:val="single"/>
                <w:lang w:val="en-US" w:eastAsia="zh-CN"/>
              </w:rPr>
              <w:t xml:space="preserve">Discussions on alternative test configurations for NB-IoT NTN suggested in LS by CTIA   </w:t>
            </w:r>
          </w:p>
          <w:p w14:paraId="34321ADE" w14:textId="77777777" w:rsidR="007A2949" w:rsidRPr="00460334" w:rsidRDefault="007A2949" w:rsidP="00336D0C">
            <w:pPr>
              <w:rPr>
                <w:iCs/>
                <w:lang w:val="en-US" w:eastAsia="zh-CN"/>
              </w:rPr>
            </w:pPr>
            <w:r w:rsidRPr="00460334">
              <w:rPr>
                <w:iCs/>
                <w:lang w:val="en-US" w:eastAsia="zh-CN"/>
              </w:rPr>
              <w:t>Agreements:</w:t>
            </w:r>
          </w:p>
          <w:p w14:paraId="013D7D3C" w14:textId="77777777" w:rsidR="007A2949" w:rsidRPr="00460334" w:rsidRDefault="007A2949" w:rsidP="00336D0C">
            <w:pPr>
              <w:pStyle w:val="aff6"/>
              <w:numPr>
                <w:ilvl w:val="0"/>
                <w:numId w:val="41"/>
              </w:numPr>
              <w:spacing w:after="120" w:line="240" w:lineRule="auto"/>
              <w:ind w:firstLineChars="0"/>
              <w:jc w:val="left"/>
              <w:rPr>
                <w:rStyle w:val="rynqvb"/>
                <w:szCs w:val="24"/>
                <w:lang w:val="en-US" w:eastAsia="zh-CN"/>
              </w:rPr>
            </w:pPr>
            <w:r w:rsidRPr="00460334">
              <w:rPr>
                <w:rFonts w:eastAsiaTheme="minorEastAsia"/>
                <w:lang w:val="en-US" w:eastAsia="zh-CN"/>
              </w:rPr>
              <w:t>RAN4 further check the improved configurations in LS as alternative for NB-IoT NTN OTA testing to reduce testing time</w:t>
            </w:r>
            <w:r w:rsidRPr="00460334">
              <w:rPr>
                <w:rStyle w:val="rynqvb"/>
                <w:szCs w:val="24"/>
                <w:lang w:val="en-US" w:eastAsia="zh-CN"/>
              </w:rPr>
              <w:t xml:space="preserve">. </w:t>
            </w:r>
          </w:p>
          <w:p w14:paraId="2EFA1E52" w14:textId="77777777" w:rsidR="007A2949" w:rsidRPr="00460334" w:rsidRDefault="007A2949" w:rsidP="00336D0C">
            <w:pPr>
              <w:pStyle w:val="aff6"/>
              <w:numPr>
                <w:ilvl w:val="1"/>
                <w:numId w:val="41"/>
              </w:numPr>
              <w:spacing w:line="240" w:lineRule="auto"/>
              <w:ind w:firstLineChars="0"/>
              <w:jc w:val="left"/>
              <w:rPr>
                <w:i/>
                <w:lang w:val="en-US" w:eastAsia="zh-CN"/>
              </w:rPr>
            </w:pPr>
            <w:r w:rsidRPr="00460334">
              <w:rPr>
                <w:rFonts w:eastAsiaTheme="minorEastAsia"/>
                <w:lang w:val="en-US" w:eastAsia="zh-CN"/>
              </w:rPr>
              <w:lastRenderedPageBreak/>
              <w:t>Including feasibility of setting k-Offset=0ms for all NB-IoT NTN UEs</w:t>
            </w:r>
          </w:p>
          <w:p w14:paraId="4C69FA1E" w14:textId="77777777" w:rsidR="007A2949" w:rsidRPr="00D32905" w:rsidRDefault="007A2949" w:rsidP="00336D0C">
            <w:pPr>
              <w:pStyle w:val="aff6"/>
              <w:numPr>
                <w:ilvl w:val="0"/>
                <w:numId w:val="41"/>
              </w:numPr>
              <w:spacing w:after="120" w:line="240" w:lineRule="auto"/>
              <w:ind w:firstLineChars="0"/>
              <w:jc w:val="left"/>
              <w:rPr>
                <w:rFonts w:eastAsiaTheme="minorEastAsia"/>
                <w:lang w:val="en-US" w:eastAsia="zh-CN"/>
              </w:rPr>
            </w:pPr>
            <w:r w:rsidRPr="00460334">
              <w:rPr>
                <w:szCs w:val="24"/>
                <w:lang w:val="en-US" w:eastAsia="zh-CN"/>
              </w:rPr>
              <w:t>RAN4 will decide the configurations next meeting. Reply LS will be sent to CTIA.</w:t>
            </w:r>
          </w:p>
        </w:tc>
      </w:tr>
    </w:tbl>
    <w:p w14:paraId="33EBFC6E" w14:textId="77777777" w:rsidR="007A2949" w:rsidRPr="007A2949" w:rsidRDefault="007A2949" w:rsidP="00D32905">
      <w:pPr>
        <w:jc w:val="left"/>
        <w:rPr>
          <w:rFonts w:eastAsiaTheme="minorEastAsia"/>
          <w:lang w:eastAsia="zh-CN"/>
        </w:rPr>
      </w:pPr>
    </w:p>
    <w:p w14:paraId="2ACEBD59" w14:textId="066A37D1" w:rsidR="00D32905" w:rsidRDefault="00D32905" w:rsidP="00D32905">
      <w:pPr>
        <w:jc w:val="left"/>
        <w:rPr>
          <w:rFonts w:eastAsiaTheme="minorEastAsia"/>
          <w:lang w:eastAsia="zh-CN"/>
        </w:rPr>
      </w:pPr>
      <w:r>
        <w:rPr>
          <w:rFonts w:eastAsiaTheme="minorEastAsia"/>
          <w:lang w:eastAsia="zh-CN"/>
        </w:rPr>
        <w:t>Now the UE location in 3GPP default setting for NTN test was non co-located with satellite. Such configuration requires non-zero K_offset (258ms) and leads to very long test time. It is not practical to run the test with more than 10 hours for a single TIS testing.</w:t>
      </w:r>
    </w:p>
    <w:p w14:paraId="7C568564" w14:textId="2C7807A3" w:rsidR="00D32905" w:rsidRDefault="007A2949" w:rsidP="00D32905">
      <w:pPr>
        <w:jc w:val="left"/>
        <w:rPr>
          <w:rFonts w:eastAsiaTheme="minorEastAsia"/>
          <w:lang w:eastAsia="zh-CN"/>
        </w:rPr>
      </w:pPr>
      <w:r>
        <w:rPr>
          <w:rFonts w:eastAsiaTheme="minorEastAsia" w:hint="eastAsia"/>
          <w:lang w:eastAsia="zh-CN"/>
        </w:rPr>
        <w:t>I</w:t>
      </w:r>
      <w:r>
        <w:rPr>
          <w:rFonts w:eastAsiaTheme="minorEastAsia"/>
          <w:lang w:eastAsia="zh-CN"/>
        </w:rPr>
        <w:t xml:space="preserve">t should be noted that </w:t>
      </w:r>
      <w:r w:rsidR="003777FA">
        <w:rPr>
          <w:rFonts w:eastAsiaTheme="minorEastAsia"/>
          <w:lang w:eastAsia="zh-CN"/>
        </w:rPr>
        <w:t>CTIA outcome on NTN test time reduction with new configurations based on UE and satellite co-located assumption has been widely verified with round robin test covering different test equipment, different chipsets, and different devices</w:t>
      </w:r>
      <w:r w:rsidR="002D3F4E">
        <w:rPr>
          <w:rFonts w:eastAsiaTheme="minorEastAsia"/>
          <w:lang w:eastAsia="zh-CN"/>
        </w:rPr>
        <w:t xml:space="preserve"> [3]</w:t>
      </w:r>
      <w:r w:rsidR="003777FA">
        <w:rPr>
          <w:rFonts w:eastAsiaTheme="minorEastAsia"/>
          <w:lang w:eastAsia="zh-CN"/>
        </w:rPr>
        <w:t>. This indicates that this new configuration from CTIA on NTN test time saving is feasible.</w:t>
      </w:r>
    </w:p>
    <w:p w14:paraId="663947D4" w14:textId="454FF5AE" w:rsidR="003777FA" w:rsidRDefault="003777FA" w:rsidP="00D32905">
      <w:pPr>
        <w:jc w:val="left"/>
        <w:rPr>
          <w:rFonts w:eastAsiaTheme="minorEastAsia"/>
          <w:lang w:eastAsia="zh-CN"/>
        </w:rPr>
      </w:pPr>
      <w:r>
        <w:rPr>
          <w:rFonts w:eastAsiaTheme="minorEastAsia" w:hint="eastAsia"/>
          <w:lang w:eastAsia="zh-CN"/>
        </w:rPr>
        <w:t>M</w:t>
      </w:r>
      <w:r>
        <w:rPr>
          <w:rFonts w:eastAsiaTheme="minorEastAsia"/>
          <w:lang w:eastAsia="zh-CN"/>
        </w:rPr>
        <w:t>oreover, the industry including UE vendor is already perform testing with the new configuration. It is beneficial for 3GPP to align with CTIA and also with the real industry practice.</w:t>
      </w:r>
    </w:p>
    <w:p w14:paraId="4CF4A73C" w14:textId="16B830D5" w:rsidR="003777FA" w:rsidRDefault="003777FA" w:rsidP="00D32905">
      <w:pPr>
        <w:jc w:val="left"/>
        <w:rPr>
          <w:rFonts w:eastAsiaTheme="minorEastAsia"/>
          <w:lang w:eastAsia="zh-CN"/>
        </w:rPr>
      </w:pPr>
      <w:r>
        <w:rPr>
          <w:rFonts w:eastAsiaTheme="minorEastAsia" w:hint="eastAsia"/>
          <w:lang w:eastAsia="zh-CN"/>
        </w:rPr>
        <w:t>S</w:t>
      </w:r>
      <w:r>
        <w:rPr>
          <w:rFonts w:eastAsiaTheme="minorEastAsia"/>
          <w:lang w:eastAsia="zh-CN"/>
        </w:rPr>
        <w:t>o we propose 3GPP to adopt the CTIA outcome to replace previous configuration, and send reply LS to CTIA to confirm it in this meeting.</w:t>
      </w:r>
    </w:p>
    <w:p w14:paraId="396748EE" w14:textId="7FC42280" w:rsidR="00CD40AF" w:rsidRDefault="00EC38D3" w:rsidP="00CD40AF">
      <w:pPr>
        <w:spacing w:after="120"/>
        <w:ind w:left="1418" w:hanging="1418"/>
        <w:rPr>
          <w:b/>
          <w:bCs/>
          <w:lang w:eastAsia="zh-CN"/>
        </w:rPr>
      </w:pPr>
      <w:r>
        <w:rPr>
          <w:b/>
          <w:bCs/>
        </w:rPr>
        <w:t>Proposal</w:t>
      </w:r>
      <w:r w:rsidR="00CD40AF">
        <w:rPr>
          <w:b/>
          <w:bCs/>
        </w:rPr>
        <w:t xml:space="preserve"> 1</w:t>
      </w:r>
      <w:r w:rsidR="00CD40AF" w:rsidRPr="00DF1B01">
        <w:rPr>
          <w:b/>
          <w:bCs/>
        </w:rPr>
        <w:t>:</w:t>
      </w:r>
      <w:r w:rsidR="00CD40AF" w:rsidRPr="00DF1B01">
        <w:rPr>
          <w:b/>
          <w:bCs/>
        </w:rPr>
        <w:tab/>
      </w:r>
      <w:r w:rsidR="003777FA" w:rsidRPr="003777FA">
        <w:rPr>
          <w:b/>
          <w:bCs/>
          <w:lang w:eastAsia="zh-CN"/>
        </w:rPr>
        <w:t>3GPP to adopt the CTIA outcome</w:t>
      </w:r>
      <w:r w:rsidR="003777FA">
        <w:rPr>
          <w:b/>
          <w:bCs/>
          <w:lang w:eastAsia="zh-CN"/>
        </w:rPr>
        <w:t xml:space="preserve"> on NTN test time reduction </w:t>
      </w:r>
      <w:r w:rsidR="003777FA" w:rsidRPr="003777FA">
        <w:rPr>
          <w:b/>
          <w:bCs/>
          <w:lang w:eastAsia="zh-CN"/>
        </w:rPr>
        <w:t>to replace previous configuration, and send reply LS to CTIA to confirm it in this meeting.</w:t>
      </w:r>
    </w:p>
    <w:p w14:paraId="2FE48129" w14:textId="66389763" w:rsidR="004D4AD9" w:rsidRPr="00C52357" w:rsidRDefault="00C9529C" w:rsidP="000F259D">
      <w:pPr>
        <w:pStyle w:val="1"/>
        <w:rPr>
          <w:lang w:eastAsia="ja-JP"/>
        </w:rPr>
      </w:pPr>
      <w:r w:rsidRPr="00C52357">
        <w:rPr>
          <w:rFonts w:eastAsia="Malgun Gothic"/>
          <w:lang w:eastAsia="ko-KR"/>
        </w:rPr>
        <w:t>3</w:t>
      </w:r>
      <w:r w:rsidRPr="00C52357">
        <w:rPr>
          <w:rFonts w:eastAsia="Malgun Gothic"/>
          <w:lang w:eastAsia="ko-KR"/>
        </w:rPr>
        <w:tab/>
      </w:r>
      <w:r w:rsidR="000F259D" w:rsidRPr="00C52357">
        <w:rPr>
          <w:rFonts w:eastAsia="Malgun Gothic" w:hint="eastAsia"/>
          <w:lang w:eastAsia="ko-KR"/>
        </w:rPr>
        <w:t>Conclusion</w:t>
      </w:r>
    </w:p>
    <w:p w14:paraId="75ACCC58" w14:textId="77777777" w:rsidR="00191E83" w:rsidRDefault="00191E83" w:rsidP="00191E83">
      <w:pPr>
        <w:spacing w:after="120"/>
        <w:ind w:left="1418" w:hanging="1418"/>
        <w:rPr>
          <w:b/>
          <w:bCs/>
          <w:lang w:eastAsia="zh-CN"/>
        </w:rPr>
      </w:pPr>
      <w:r>
        <w:rPr>
          <w:b/>
          <w:bCs/>
        </w:rPr>
        <w:t>Proposal 1</w:t>
      </w:r>
      <w:r w:rsidRPr="00DF1B01">
        <w:rPr>
          <w:b/>
          <w:bCs/>
        </w:rPr>
        <w:t>:</w:t>
      </w:r>
      <w:r w:rsidRPr="00DF1B01">
        <w:rPr>
          <w:b/>
          <w:bCs/>
        </w:rPr>
        <w:tab/>
      </w:r>
      <w:r w:rsidRPr="003777FA">
        <w:rPr>
          <w:b/>
          <w:bCs/>
          <w:lang w:eastAsia="zh-CN"/>
        </w:rPr>
        <w:t>3GPP to adopt the CTIA outcome</w:t>
      </w:r>
      <w:r>
        <w:rPr>
          <w:b/>
          <w:bCs/>
          <w:lang w:eastAsia="zh-CN"/>
        </w:rPr>
        <w:t xml:space="preserve"> on NTN test time reduction </w:t>
      </w:r>
      <w:r w:rsidRPr="003777FA">
        <w:rPr>
          <w:b/>
          <w:bCs/>
          <w:lang w:eastAsia="zh-CN"/>
        </w:rPr>
        <w:t>to replace previous configuration, and send reply LS to CTIA to confirm it in this meeting.</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3F58EBAD" w14:textId="7B1153B1" w:rsidR="00553F1E" w:rsidRPr="00553F1E" w:rsidRDefault="00D32905" w:rsidP="00553F1E">
      <w:pPr>
        <w:pStyle w:val="aff6"/>
        <w:numPr>
          <w:ilvl w:val="0"/>
          <w:numId w:val="39"/>
        </w:numPr>
        <w:overflowPunct/>
        <w:autoSpaceDE/>
        <w:autoSpaceDN/>
        <w:adjustRightInd/>
        <w:spacing w:line="240" w:lineRule="auto"/>
        <w:ind w:firstLineChars="0"/>
        <w:jc w:val="left"/>
        <w:textAlignment w:val="auto"/>
        <w:rPr>
          <w:lang w:val="en-US"/>
        </w:rPr>
      </w:pPr>
      <w:r w:rsidRPr="00D32905">
        <w:rPr>
          <w:lang w:eastAsia="zh-CN"/>
        </w:rPr>
        <w:t>R4-2511714</w:t>
      </w:r>
      <w:r w:rsidR="00553F1E">
        <w:rPr>
          <w:lang w:eastAsia="zh-CN"/>
        </w:rPr>
        <w:t xml:space="preserve">    </w:t>
      </w:r>
      <w:r w:rsidRPr="00D32905">
        <w:rPr>
          <w:lang w:eastAsia="zh-CN"/>
        </w:rPr>
        <w:t>LS on NB-IoT NTN OTA Testing, CTIA OTA WG, RAN4#116.</w:t>
      </w:r>
    </w:p>
    <w:p w14:paraId="2D6455D8" w14:textId="681021C2" w:rsidR="00553F1E" w:rsidRPr="0095034A" w:rsidRDefault="00553F1E" w:rsidP="00553F1E">
      <w:pPr>
        <w:pStyle w:val="aff6"/>
        <w:numPr>
          <w:ilvl w:val="0"/>
          <w:numId w:val="39"/>
        </w:numPr>
        <w:overflowPunct/>
        <w:autoSpaceDE/>
        <w:autoSpaceDN/>
        <w:adjustRightInd/>
        <w:spacing w:line="240" w:lineRule="auto"/>
        <w:ind w:firstLineChars="0"/>
        <w:jc w:val="left"/>
        <w:textAlignment w:val="auto"/>
        <w:rPr>
          <w:lang w:val="en-US"/>
        </w:rPr>
      </w:pPr>
      <w:r w:rsidRPr="00553F1E">
        <w:rPr>
          <w:lang w:val="en-US"/>
        </w:rPr>
        <w:t>R4-25148</w:t>
      </w:r>
      <w:r w:rsidR="00E75FC0">
        <w:rPr>
          <w:lang w:val="en-US"/>
        </w:rPr>
        <w:t>68</w:t>
      </w:r>
      <w:r>
        <w:rPr>
          <w:lang w:eastAsia="zh-CN"/>
        </w:rPr>
        <w:t xml:space="preserve">   </w:t>
      </w:r>
      <w:r w:rsidR="00E75FC0" w:rsidRPr="00E75FC0">
        <w:rPr>
          <w:lang w:eastAsia="zh-CN"/>
        </w:rPr>
        <w:t>WF on TRP_TRS_MIMO_OTA_Ph3</w:t>
      </w:r>
      <w:r>
        <w:rPr>
          <w:lang w:eastAsia="zh-CN"/>
        </w:rPr>
        <w:t xml:space="preserve">, </w:t>
      </w:r>
      <w:r w:rsidR="00E75FC0">
        <w:rPr>
          <w:lang w:eastAsia="zh-CN"/>
        </w:rPr>
        <w:t>vivo</w:t>
      </w:r>
      <w:r>
        <w:rPr>
          <w:lang w:eastAsia="zh-CN"/>
        </w:rPr>
        <w:t xml:space="preserve">, </w:t>
      </w:r>
      <w:r>
        <w:rPr>
          <w:rFonts w:eastAsia="Malgun Gothic"/>
          <w:lang w:eastAsia="ko-KR"/>
        </w:rPr>
        <w:t>RAN4#116bis</w:t>
      </w:r>
    </w:p>
    <w:p w14:paraId="4DEBEDBD" w14:textId="36780C8F" w:rsidR="0095034A" w:rsidRPr="00553F1E" w:rsidRDefault="0095034A" w:rsidP="00553F1E">
      <w:pPr>
        <w:pStyle w:val="aff6"/>
        <w:numPr>
          <w:ilvl w:val="0"/>
          <w:numId w:val="39"/>
        </w:numPr>
        <w:overflowPunct/>
        <w:autoSpaceDE/>
        <w:autoSpaceDN/>
        <w:adjustRightInd/>
        <w:spacing w:line="240" w:lineRule="auto"/>
        <w:ind w:firstLineChars="0"/>
        <w:jc w:val="left"/>
        <w:textAlignment w:val="auto"/>
        <w:rPr>
          <w:lang w:val="en-US"/>
        </w:rPr>
      </w:pPr>
      <w:r w:rsidRPr="0095034A">
        <w:rPr>
          <w:lang w:val="en-US"/>
        </w:rPr>
        <w:t>OTA_2025_009_009 V2, Analysis of NB-IoT NTN Round Robin Test Results</w:t>
      </w:r>
      <w:r>
        <w:rPr>
          <w:lang w:val="en-US"/>
        </w:rPr>
        <w:t>, CTIA</w:t>
      </w:r>
    </w:p>
    <w:sectPr w:rsidR="0095034A" w:rsidRPr="00553F1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57CC3" w14:textId="77777777" w:rsidR="00BA1765" w:rsidRDefault="00BA1765" w:rsidP="00FC2656">
      <w:pPr>
        <w:spacing w:after="0" w:line="240" w:lineRule="auto"/>
      </w:pPr>
      <w:r>
        <w:separator/>
      </w:r>
    </w:p>
  </w:endnote>
  <w:endnote w:type="continuationSeparator" w:id="0">
    <w:p w14:paraId="36D4B118" w14:textId="77777777" w:rsidR="00BA1765" w:rsidRDefault="00BA1765"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FDF9D" w14:textId="77777777" w:rsidR="00BA1765" w:rsidRDefault="00BA1765" w:rsidP="00FC2656">
      <w:pPr>
        <w:spacing w:after="0" w:line="240" w:lineRule="auto"/>
      </w:pPr>
      <w:r>
        <w:separator/>
      </w:r>
    </w:p>
  </w:footnote>
  <w:footnote w:type="continuationSeparator" w:id="0">
    <w:p w14:paraId="2801D141" w14:textId="77777777" w:rsidR="00BA1765" w:rsidRDefault="00BA1765"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7E58"/>
    <w:multiLevelType w:val="hybridMultilevel"/>
    <w:tmpl w:val="B52260DA"/>
    <w:lvl w:ilvl="0" w:tplc="0D28F8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Gulim" w:hAnsi="Gulim" w:hint="default"/>
      </w:rPr>
    </w:lvl>
    <w:lvl w:ilvl="1" w:tplc="9BAA77BC" w:tentative="1">
      <w:start w:val="1"/>
      <w:numFmt w:val="bullet"/>
      <w:lvlText w:val="-"/>
      <w:lvlJc w:val="left"/>
      <w:pPr>
        <w:tabs>
          <w:tab w:val="num" w:pos="1440"/>
        </w:tabs>
        <w:ind w:left="1440" w:hanging="360"/>
      </w:pPr>
      <w:rPr>
        <w:rFonts w:ascii="Gulim" w:hAnsi="Gulim" w:hint="default"/>
      </w:rPr>
    </w:lvl>
    <w:lvl w:ilvl="2" w:tplc="CD56F6D4" w:tentative="1">
      <w:start w:val="1"/>
      <w:numFmt w:val="bullet"/>
      <w:lvlText w:val="-"/>
      <w:lvlJc w:val="left"/>
      <w:pPr>
        <w:tabs>
          <w:tab w:val="num" w:pos="2160"/>
        </w:tabs>
        <w:ind w:left="2160" w:hanging="360"/>
      </w:pPr>
      <w:rPr>
        <w:rFonts w:ascii="Gulim" w:hAnsi="Gulim" w:hint="default"/>
      </w:rPr>
    </w:lvl>
    <w:lvl w:ilvl="3" w:tplc="B0F650F2" w:tentative="1">
      <w:start w:val="1"/>
      <w:numFmt w:val="bullet"/>
      <w:lvlText w:val="-"/>
      <w:lvlJc w:val="left"/>
      <w:pPr>
        <w:tabs>
          <w:tab w:val="num" w:pos="2880"/>
        </w:tabs>
        <w:ind w:left="2880" w:hanging="360"/>
      </w:pPr>
      <w:rPr>
        <w:rFonts w:ascii="Gulim" w:hAnsi="Gulim" w:hint="default"/>
      </w:rPr>
    </w:lvl>
    <w:lvl w:ilvl="4" w:tplc="D8F2366C" w:tentative="1">
      <w:start w:val="1"/>
      <w:numFmt w:val="bullet"/>
      <w:lvlText w:val="-"/>
      <w:lvlJc w:val="left"/>
      <w:pPr>
        <w:tabs>
          <w:tab w:val="num" w:pos="3600"/>
        </w:tabs>
        <w:ind w:left="3600" w:hanging="360"/>
      </w:pPr>
      <w:rPr>
        <w:rFonts w:ascii="Gulim" w:hAnsi="Gulim" w:hint="default"/>
      </w:rPr>
    </w:lvl>
    <w:lvl w:ilvl="5" w:tplc="3A7061FE" w:tentative="1">
      <w:start w:val="1"/>
      <w:numFmt w:val="bullet"/>
      <w:lvlText w:val="-"/>
      <w:lvlJc w:val="left"/>
      <w:pPr>
        <w:tabs>
          <w:tab w:val="num" w:pos="4320"/>
        </w:tabs>
        <w:ind w:left="4320" w:hanging="360"/>
      </w:pPr>
      <w:rPr>
        <w:rFonts w:ascii="Gulim" w:hAnsi="Gulim" w:hint="default"/>
      </w:rPr>
    </w:lvl>
    <w:lvl w:ilvl="6" w:tplc="EA426346" w:tentative="1">
      <w:start w:val="1"/>
      <w:numFmt w:val="bullet"/>
      <w:lvlText w:val="-"/>
      <w:lvlJc w:val="left"/>
      <w:pPr>
        <w:tabs>
          <w:tab w:val="num" w:pos="5040"/>
        </w:tabs>
        <w:ind w:left="5040" w:hanging="360"/>
      </w:pPr>
      <w:rPr>
        <w:rFonts w:ascii="Gulim" w:hAnsi="Gulim" w:hint="default"/>
      </w:rPr>
    </w:lvl>
    <w:lvl w:ilvl="7" w:tplc="0124FB90" w:tentative="1">
      <w:start w:val="1"/>
      <w:numFmt w:val="bullet"/>
      <w:lvlText w:val="-"/>
      <w:lvlJc w:val="left"/>
      <w:pPr>
        <w:tabs>
          <w:tab w:val="num" w:pos="5760"/>
        </w:tabs>
        <w:ind w:left="5760" w:hanging="360"/>
      </w:pPr>
      <w:rPr>
        <w:rFonts w:ascii="Gulim" w:hAnsi="Gulim" w:hint="default"/>
      </w:rPr>
    </w:lvl>
    <w:lvl w:ilvl="8" w:tplc="783274EA" w:tentative="1">
      <w:start w:val="1"/>
      <w:numFmt w:val="bullet"/>
      <w:lvlText w:val="-"/>
      <w:lvlJc w:val="left"/>
      <w:pPr>
        <w:tabs>
          <w:tab w:val="num" w:pos="6480"/>
        </w:tabs>
        <w:ind w:left="6480" w:hanging="360"/>
      </w:pPr>
      <w:rPr>
        <w:rFonts w:ascii="Gulim" w:hAnsi="Gulim"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3C76F1"/>
    <w:multiLevelType w:val="hybridMultilevel"/>
    <w:tmpl w:val="8EFE482A"/>
    <w:lvl w:ilvl="0" w:tplc="24509D72">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DD82E22"/>
    <w:multiLevelType w:val="hybridMultilevel"/>
    <w:tmpl w:val="CDBE96B8"/>
    <w:lvl w:ilvl="0" w:tplc="D3D4E96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A04E68"/>
    <w:multiLevelType w:val="hybridMultilevel"/>
    <w:tmpl w:val="87B25910"/>
    <w:lvl w:ilvl="0" w:tplc="3FB8FA38">
      <w:start w:val="1"/>
      <w:numFmt w:val="decimal"/>
      <w:lvlText w:val="%1."/>
      <w:lvlJc w:val="left"/>
      <w:pPr>
        <w:ind w:left="705"/>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1" w:tplc="D4F2DF0E">
      <w:start w:val="1"/>
      <w:numFmt w:val="lowerLetter"/>
      <w:lvlText w:val="%2"/>
      <w:lvlJc w:val="left"/>
      <w:pPr>
        <w:ind w:left="144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2" w:tplc="96942D8C">
      <w:start w:val="1"/>
      <w:numFmt w:val="lowerRoman"/>
      <w:lvlText w:val="%3"/>
      <w:lvlJc w:val="left"/>
      <w:pPr>
        <w:ind w:left="216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3" w:tplc="BD9491F8">
      <w:start w:val="1"/>
      <w:numFmt w:val="decimal"/>
      <w:lvlText w:val="%4"/>
      <w:lvlJc w:val="left"/>
      <w:pPr>
        <w:ind w:left="288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4" w:tplc="3AA89FEE">
      <w:start w:val="1"/>
      <w:numFmt w:val="lowerLetter"/>
      <w:lvlText w:val="%5"/>
      <w:lvlJc w:val="left"/>
      <w:pPr>
        <w:ind w:left="360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5" w:tplc="13701358">
      <w:start w:val="1"/>
      <w:numFmt w:val="lowerRoman"/>
      <w:lvlText w:val="%6"/>
      <w:lvlJc w:val="left"/>
      <w:pPr>
        <w:ind w:left="432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6" w:tplc="705E38DC">
      <w:start w:val="1"/>
      <w:numFmt w:val="decimal"/>
      <w:lvlText w:val="%7"/>
      <w:lvlJc w:val="left"/>
      <w:pPr>
        <w:ind w:left="504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7" w:tplc="D8AE32FC">
      <w:start w:val="1"/>
      <w:numFmt w:val="lowerLetter"/>
      <w:lvlText w:val="%8"/>
      <w:lvlJc w:val="left"/>
      <w:pPr>
        <w:ind w:left="576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8" w:tplc="5588C5EA">
      <w:start w:val="1"/>
      <w:numFmt w:val="lowerRoman"/>
      <w:lvlText w:val="%9"/>
      <w:lvlJc w:val="left"/>
      <w:pPr>
        <w:ind w:left="648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abstractNum>
  <w:abstractNum w:abstractNumId="13"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74F1EC3"/>
    <w:multiLevelType w:val="hybridMultilevel"/>
    <w:tmpl w:val="1B1E930C"/>
    <w:lvl w:ilvl="0" w:tplc="551CAC14">
      <w:start w:val="1"/>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15:restartNumberingAfterBreak="0">
    <w:nsid w:val="3E3C3B6F"/>
    <w:multiLevelType w:val="hybridMultilevel"/>
    <w:tmpl w:val="C43E26A2"/>
    <w:lvl w:ilvl="0" w:tplc="B850813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B40052"/>
    <w:multiLevelType w:val="hybridMultilevel"/>
    <w:tmpl w:val="07746260"/>
    <w:lvl w:ilvl="0" w:tplc="1728AAF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16398E"/>
    <w:multiLevelType w:val="hybridMultilevel"/>
    <w:tmpl w:val="66149AB6"/>
    <w:lvl w:ilvl="0" w:tplc="737CFA3C">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046EE0"/>
    <w:multiLevelType w:val="hybridMultilevel"/>
    <w:tmpl w:val="78AE23E0"/>
    <w:lvl w:ilvl="0" w:tplc="00000001">
      <w:start w:val="1"/>
      <w:numFmt w:val="bullet"/>
      <w:lvlText w:val="⁃"/>
      <w:lvlJc w:val="left"/>
      <w:pPr>
        <w:ind w:left="440" w:hanging="440"/>
      </w:p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Malgun Gothic"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19"/>
  </w:num>
  <w:num w:numId="2">
    <w:abstractNumId w:val="35"/>
  </w:num>
  <w:num w:numId="3">
    <w:abstractNumId w:val="34"/>
  </w:num>
  <w:num w:numId="4">
    <w:abstractNumId w:val="11"/>
  </w:num>
  <w:num w:numId="5">
    <w:abstractNumId w:val="32"/>
  </w:num>
  <w:num w:numId="6">
    <w:abstractNumId w:val="29"/>
  </w:num>
  <w:num w:numId="7">
    <w:abstractNumId w:val="27"/>
  </w:num>
  <w:num w:numId="8">
    <w:abstractNumId w:val="31"/>
  </w:num>
  <w:num w:numId="9">
    <w:abstractNumId w:val="36"/>
  </w:num>
  <w:num w:numId="10">
    <w:abstractNumId w:val="18"/>
  </w:num>
  <w:num w:numId="11">
    <w:abstractNumId w:val="20"/>
  </w:num>
  <w:num w:numId="12">
    <w:abstractNumId w:val="4"/>
  </w:num>
  <w:num w:numId="13">
    <w:abstractNumId w:val="25"/>
  </w:num>
  <w:num w:numId="14">
    <w:abstractNumId w:val="2"/>
  </w:num>
  <w:num w:numId="15">
    <w:abstractNumId w:val="28"/>
  </w:num>
  <w:num w:numId="16">
    <w:abstractNumId w:val="1"/>
  </w:num>
  <w:num w:numId="17">
    <w:abstractNumId w:val="24"/>
  </w:num>
  <w:num w:numId="18">
    <w:abstractNumId w:val="15"/>
  </w:num>
  <w:num w:numId="19">
    <w:abstractNumId w:val="26"/>
  </w:num>
  <w:num w:numId="20">
    <w:abstractNumId w:val="3"/>
  </w:num>
  <w:num w:numId="21">
    <w:abstractNumId w:val="40"/>
  </w:num>
  <w:num w:numId="22">
    <w:abstractNumId w:val="14"/>
  </w:num>
  <w:num w:numId="23">
    <w:abstractNumId w:val="13"/>
  </w:num>
  <w:num w:numId="24">
    <w:abstractNumId w:val="6"/>
  </w:num>
  <w:num w:numId="25">
    <w:abstractNumId w:val="37"/>
  </w:num>
  <w:num w:numId="26">
    <w:abstractNumId w:val="16"/>
  </w:num>
  <w:num w:numId="27">
    <w:abstractNumId w:val="38"/>
  </w:num>
  <w:num w:numId="28">
    <w:abstractNumId w:val="17"/>
  </w:num>
  <w:num w:numId="29">
    <w:abstractNumId w:val="21"/>
  </w:num>
  <w:num w:numId="30">
    <w:abstractNumId w:val="22"/>
  </w:num>
  <w:num w:numId="31">
    <w:abstractNumId w:val="8"/>
  </w:num>
  <w:num w:numId="32">
    <w:abstractNumId w:val="30"/>
  </w:num>
  <w:num w:numId="33">
    <w:abstractNumId w:val="23"/>
  </w:num>
  <w:num w:numId="34">
    <w:abstractNumId w:val="7"/>
  </w:num>
  <w:num w:numId="35">
    <w:abstractNumId w:val="5"/>
  </w:num>
  <w:num w:numId="36">
    <w:abstractNumId w:val="0"/>
  </w:num>
  <w:num w:numId="37">
    <w:abstractNumId w:val="9"/>
  </w:num>
  <w:num w:numId="38">
    <w:abstractNumId w:val="10"/>
  </w:num>
  <w:num w:numId="39">
    <w:abstractNumId w:val="39"/>
  </w:num>
  <w:num w:numId="40">
    <w:abstractNumId w:val="12"/>
  </w:num>
  <w:num w:numId="41">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9A7"/>
    <w:rsid w:val="0000223C"/>
    <w:rsid w:val="0000390D"/>
    <w:rsid w:val="00004165"/>
    <w:rsid w:val="000056FE"/>
    <w:rsid w:val="0000707D"/>
    <w:rsid w:val="00007CD5"/>
    <w:rsid w:val="00007D8C"/>
    <w:rsid w:val="00010C85"/>
    <w:rsid w:val="00014BD4"/>
    <w:rsid w:val="0001661A"/>
    <w:rsid w:val="000168EA"/>
    <w:rsid w:val="00020C56"/>
    <w:rsid w:val="0002417E"/>
    <w:rsid w:val="000258D4"/>
    <w:rsid w:val="00025B75"/>
    <w:rsid w:val="00026ACC"/>
    <w:rsid w:val="00026D69"/>
    <w:rsid w:val="00027124"/>
    <w:rsid w:val="00027B02"/>
    <w:rsid w:val="00030227"/>
    <w:rsid w:val="000304D4"/>
    <w:rsid w:val="00030B9D"/>
    <w:rsid w:val="0003171D"/>
    <w:rsid w:val="00031C1D"/>
    <w:rsid w:val="00031F64"/>
    <w:rsid w:val="00031FCE"/>
    <w:rsid w:val="00032320"/>
    <w:rsid w:val="00033F0E"/>
    <w:rsid w:val="000354B4"/>
    <w:rsid w:val="00035C50"/>
    <w:rsid w:val="00036189"/>
    <w:rsid w:val="000363E4"/>
    <w:rsid w:val="00036E67"/>
    <w:rsid w:val="00040354"/>
    <w:rsid w:val="000457A1"/>
    <w:rsid w:val="0004794F"/>
    <w:rsid w:val="00047C6A"/>
    <w:rsid w:val="00050001"/>
    <w:rsid w:val="00052041"/>
    <w:rsid w:val="0005326A"/>
    <w:rsid w:val="00054257"/>
    <w:rsid w:val="00056590"/>
    <w:rsid w:val="0005789F"/>
    <w:rsid w:val="000578DC"/>
    <w:rsid w:val="000601C4"/>
    <w:rsid w:val="000608BE"/>
    <w:rsid w:val="00060B33"/>
    <w:rsid w:val="000610B1"/>
    <w:rsid w:val="000618FB"/>
    <w:rsid w:val="000619E5"/>
    <w:rsid w:val="0006266D"/>
    <w:rsid w:val="000635D9"/>
    <w:rsid w:val="0006399B"/>
    <w:rsid w:val="00064299"/>
    <w:rsid w:val="00065506"/>
    <w:rsid w:val="000662CB"/>
    <w:rsid w:val="0007382E"/>
    <w:rsid w:val="000738CB"/>
    <w:rsid w:val="00074700"/>
    <w:rsid w:val="00075522"/>
    <w:rsid w:val="00076096"/>
    <w:rsid w:val="00076479"/>
    <w:rsid w:val="000766E1"/>
    <w:rsid w:val="00077C7C"/>
    <w:rsid w:val="00077FF6"/>
    <w:rsid w:val="0008076D"/>
    <w:rsid w:val="00080D82"/>
    <w:rsid w:val="00081692"/>
    <w:rsid w:val="00081D57"/>
    <w:rsid w:val="00082051"/>
    <w:rsid w:val="00082C46"/>
    <w:rsid w:val="000843E4"/>
    <w:rsid w:val="0008567D"/>
    <w:rsid w:val="00085A0E"/>
    <w:rsid w:val="0008616A"/>
    <w:rsid w:val="00087548"/>
    <w:rsid w:val="00090C29"/>
    <w:rsid w:val="00092E6B"/>
    <w:rsid w:val="000932A9"/>
    <w:rsid w:val="000936C6"/>
    <w:rsid w:val="00093E7E"/>
    <w:rsid w:val="0009497C"/>
    <w:rsid w:val="00095AFC"/>
    <w:rsid w:val="000A0417"/>
    <w:rsid w:val="000A1830"/>
    <w:rsid w:val="000A1CBF"/>
    <w:rsid w:val="000A2533"/>
    <w:rsid w:val="000A3316"/>
    <w:rsid w:val="000A3DE4"/>
    <w:rsid w:val="000A4121"/>
    <w:rsid w:val="000A4AA3"/>
    <w:rsid w:val="000A550E"/>
    <w:rsid w:val="000A7717"/>
    <w:rsid w:val="000A7735"/>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C2069"/>
    <w:rsid w:val="000C2553"/>
    <w:rsid w:val="000C362A"/>
    <w:rsid w:val="000C38C3"/>
    <w:rsid w:val="000C5C42"/>
    <w:rsid w:val="000C69F7"/>
    <w:rsid w:val="000C6E14"/>
    <w:rsid w:val="000C758B"/>
    <w:rsid w:val="000C7E08"/>
    <w:rsid w:val="000D05F6"/>
    <w:rsid w:val="000D09FD"/>
    <w:rsid w:val="000D0F50"/>
    <w:rsid w:val="000D1436"/>
    <w:rsid w:val="000D28BD"/>
    <w:rsid w:val="000D2A11"/>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0C16"/>
    <w:rsid w:val="000F10A8"/>
    <w:rsid w:val="000F1688"/>
    <w:rsid w:val="000F1693"/>
    <w:rsid w:val="000F259D"/>
    <w:rsid w:val="000F317A"/>
    <w:rsid w:val="000F3305"/>
    <w:rsid w:val="000F369D"/>
    <w:rsid w:val="000F39CA"/>
    <w:rsid w:val="000F5F3A"/>
    <w:rsid w:val="000F700C"/>
    <w:rsid w:val="000F7D22"/>
    <w:rsid w:val="0010045C"/>
    <w:rsid w:val="00100AB0"/>
    <w:rsid w:val="0010302B"/>
    <w:rsid w:val="00103628"/>
    <w:rsid w:val="00103909"/>
    <w:rsid w:val="00104F07"/>
    <w:rsid w:val="001058CD"/>
    <w:rsid w:val="00107210"/>
    <w:rsid w:val="00107927"/>
    <w:rsid w:val="00107A33"/>
    <w:rsid w:val="00107BEB"/>
    <w:rsid w:val="0011088B"/>
    <w:rsid w:val="001109DB"/>
    <w:rsid w:val="00110E26"/>
    <w:rsid w:val="00111321"/>
    <w:rsid w:val="00111EB9"/>
    <w:rsid w:val="00111F0D"/>
    <w:rsid w:val="00112931"/>
    <w:rsid w:val="00112F91"/>
    <w:rsid w:val="00116965"/>
    <w:rsid w:val="00117BD6"/>
    <w:rsid w:val="001200CB"/>
    <w:rsid w:val="00120166"/>
    <w:rsid w:val="001206C2"/>
    <w:rsid w:val="00121978"/>
    <w:rsid w:val="001220EB"/>
    <w:rsid w:val="0012284F"/>
    <w:rsid w:val="00123209"/>
    <w:rsid w:val="00123422"/>
    <w:rsid w:val="00123F81"/>
    <w:rsid w:val="00124B6A"/>
    <w:rsid w:val="0012533B"/>
    <w:rsid w:val="0012606F"/>
    <w:rsid w:val="001264BE"/>
    <w:rsid w:val="0012680B"/>
    <w:rsid w:val="00126E44"/>
    <w:rsid w:val="00126F72"/>
    <w:rsid w:val="0013241B"/>
    <w:rsid w:val="00133753"/>
    <w:rsid w:val="001355D4"/>
    <w:rsid w:val="00136D4C"/>
    <w:rsid w:val="00136DDE"/>
    <w:rsid w:val="00137A55"/>
    <w:rsid w:val="00137F63"/>
    <w:rsid w:val="00140028"/>
    <w:rsid w:val="00140D2C"/>
    <w:rsid w:val="001416DF"/>
    <w:rsid w:val="00142538"/>
    <w:rsid w:val="00142BB9"/>
    <w:rsid w:val="00144600"/>
    <w:rsid w:val="00144B4C"/>
    <w:rsid w:val="00144F96"/>
    <w:rsid w:val="0014668D"/>
    <w:rsid w:val="00151EAC"/>
    <w:rsid w:val="00152CAC"/>
    <w:rsid w:val="00153528"/>
    <w:rsid w:val="00153F1B"/>
    <w:rsid w:val="00154870"/>
    <w:rsid w:val="00154E68"/>
    <w:rsid w:val="00155A45"/>
    <w:rsid w:val="00155FB1"/>
    <w:rsid w:val="00156036"/>
    <w:rsid w:val="00156ABB"/>
    <w:rsid w:val="00156B72"/>
    <w:rsid w:val="001609D3"/>
    <w:rsid w:val="00161277"/>
    <w:rsid w:val="00162548"/>
    <w:rsid w:val="0016377A"/>
    <w:rsid w:val="00163F11"/>
    <w:rsid w:val="001644D2"/>
    <w:rsid w:val="00164FBD"/>
    <w:rsid w:val="0016561D"/>
    <w:rsid w:val="0016577C"/>
    <w:rsid w:val="001660F2"/>
    <w:rsid w:val="001669D9"/>
    <w:rsid w:val="00170BE0"/>
    <w:rsid w:val="00172183"/>
    <w:rsid w:val="001730CF"/>
    <w:rsid w:val="001734C4"/>
    <w:rsid w:val="001751AB"/>
    <w:rsid w:val="00175376"/>
    <w:rsid w:val="00175708"/>
    <w:rsid w:val="00175A3F"/>
    <w:rsid w:val="00176681"/>
    <w:rsid w:val="001802D3"/>
    <w:rsid w:val="001806DE"/>
    <w:rsid w:val="001808A8"/>
    <w:rsid w:val="00180B2B"/>
    <w:rsid w:val="00180E09"/>
    <w:rsid w:val="001817A3"/>
    <w:rsid w:val="001825AE"/>
    <w:rsid w:val="001829AA"/>
    <w:rsid w:val="001834D9"/>
    <w:rsid w:val="001839FC"/>
    <w:rsid w:val="00183D4C"/>
    <w:rsid w:val="00183F6D"/>
    <w:rsid w:val="001842EC"/>
    <w:rsid w:val="0018670E"/>
    <w:rsid w:val="00190330"/>
    <w:rsid w:val="001916C7"/>
    <w:rsid w:val="00191910"/>
    <w:rsid w:val="00191A74"/>
    <w:rsid w:val="00191E83"/>
    <w:rsid w:val="0019219A"/>
    <w:rsid w:val="001924E5"/>
    <w:rsid w:val="00192DE9"/>
    <w:rsid w:val="0019460D"/>
    <w:rsid w:val="00194CAC"/>
    <w:rsid w:val="00195077"/>
    <w:rsid w:val="001974C3"/>
    <w:rsid w:val="001975E7"/>
    <w:rsid w:val="001A033F"/>
    <w:rsid w:val="001A08AA"/>
    <w:rsid w:val="001A3E3F"/>
    <w:rsid w:val="001A4C2F"/>
    <w:rsid w:val="001A59CB"/>
    <w:rsid w:val="001A5E5E"/>
    <w:rsid w:val="001A6837"/>
    <w:rsid w:val="001B034E"/>
    <w:rsid w:val="001B3DB8"/>
    <w:rsid w:val="001B48ED"/>
    <w:rsid w:val="001B6595"/>
    <w:rsid w:val="001B7991"/>
    <w:rsid w:val="001C01D9"/>
    <w:rsid w:val="001C0523"/>
    <w:rsid w:val="001C053A"/>
    <w:rsid w:val="001C1409"/>
    <w:rsid w:val="001C2AE6"/>
    <w:rsid w:val="001C36DB"/>
    <w:rsid w:val="001C4A89"/>
    <w:rsid w:val="001C528C"/>
    <w:rsid w:val="001C6066"/>
    <w:rsid w:val="001C6160"/>
    <w:rsid w:val="001C6177"/>
    <w:rsid w:val="001C63CA"/>
    <w:rsid w:val="001C7CAD"/>
    <w:rsid w:val="001D0363"/>
    <w:rsid w:val="001D12B4"/>
    <w:rsid w:val="001D4091"/>
    <w:rsid w:val="001D63B1"/>
    <w:rsid w:val="001D6441"/>
    <w:rsid w:val="001D7D94"/>
    <w:rsid w:val="001E01A6"/>
    <w:rsid w:val="001E036A"/>
    <w:rsid w:val="001E0A28"/>
    <w:rsid w:val="001E0E91"/>
    <w:rsid w:val="001E1397"/>
    <w:rsid w:val="001E4218"/>
    <w:rsid w:val="001E43C7"/>
    <w:rsid w:val="001E50A7"/>
    <w:rsid w:val="001E5B84"/>
    <w:rsid w:val="001E659F"/>
    <w:rsid w:val="001F0438"/>
    <w:rsid w:val="001F0B20"/>
    <w:rsid w:val="001F0E75"/>
    <w:rsid w:val="001F28C3"/>
    <w:rsid w:val="001F2A64"/>
    <w:rsid w:val="001F3147"/>
    <w:rsid w:val="001F394F"/>
    <w:rsid w:val="001F47D6"/>
    <w:rsid w:val="001F53BF"/>
    <w:rsid w:val="001F54C7"/>
    <w:rsid w:val="001F54E5"/>
    <w:rsid w:val="001F63D9"/>
    <w:rsid w:val="00200A62"/>
    <w:rsid w:val="002013CB"/>
    <w:rsid w:val="00201841"/>
    <w:rsid w:val="002019FF"/>
    <w:rsid w:val="002036D9"/>
    <w:rsid w:val="00203740"/>
    <w:rsid w:val="00204434"/>
    <w:rsid w:val="00205D53"/>
    <w:rsid w:val="002062DB"/>
    <w:rsid w:val="00206BC6"/>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1BB"/>
    <w:rsid w:val="00222897"/>
    <w:rsid w:val="00222B0C"/>
    <w:rsid w:val="002232FA"/>
    <w:rsid w:val="00223F35"/>
    <w:rsid w:val="0022576F"/>
    <w:rsid w:val="00226382"/>
    <w:rsid w:val="002272D7"/>
    <w:rsid w:val="0023062A"/>
    <w:rsid w:val="002306AA"/>
    <w:rsid w:val="002306CD"/>
    <w:rsid w:val="00235394"/>
    <w:rsid w:val="00235577"/>
    <w:rsid w:val="00235947"/>
    <w:rsid w:val="002371B2"/>
    <w:rsid w:val="00237808"/>
    <w:rsid w:val="00240213"/>
    <w:rsid w:val="00240ACF"/>
    <w:rsid w:val="0024105B"/>
    <w:rsid w:val="002414A4"/>
    <w:rsid w:val="00243581"/>
    <w:rsid w:val="002435CA"/>
    <w:rsid w:val="0024442E"/>
    <w:rsid w:val="0024469F"/>
    <w:rsid w:val="00244743"/>
    <w:rsid w:val="00250B5B"/>
    <w:rsid w:val="00251A4D"/>
    <w:rsid w:val="00252B5C"/>
    <w:rsid w:val="00252DB8"/>
    <w:rsid w:val="002537BC"/>
    <w:rsid w:val="00255C58"/>
    <w:rsid w:val="00260EC7"/>
    <w:rsid w:val="002611BD"/>
    <w:rsid w:val="00261277"/>
    <w:rsid w:val="00261539"/>
    <w:rsid w:val="0026179F"/>
    <w:rsid w:val="002636E1"/>
    <w:rsid w:val="00263852"/>
    <w:rsid w:val="002646ED"/>
    <w:rsid w:val="00264CD1"/>
    <w:rsid w:val="0026605F"/>
    <w:rsid w:val="002666AE"/>
    <w:rsid w:val="0026690E"/>
    <w:rsid w:val="00267FF1"/>
    <w:rsid w:val="0027003B"/>
    <w:rsid w:val="0027099A"/>
    <w:rsid w:val="00270D5C"/>
    <w:rsid w:val="00271A64"/>
    <w:rsid w:val="00272294"/>
    <w:rsid w:val="002733D7"/>
    <w:rsid w:val="00273DD4"/>
    <w:rsid w:val="00274E1A"/>
    <w:rsid w:val="00274E99"/>
    <w:rsid w:val="00275CDE"/>
    <w:rsid w:val="00275F70"/>
    <w:rsid w:val="002770B9"/>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1F26"/>
    <w:rsid w:val="002D28FC"/>
    <w:rsid w:val="002D36EB"/>
    <w:rsid w:val="002D3C32"/>
    <w:rsid w:val="002D3D84"/>
    <w:rsid w:val="002D3F4E"/>
    <w:rsid w:val="002D4DE8"/>
    <w:rsid w:val="002D4F39"/>
    <w:rsid w:val="002D515E"/>
    <w:rsid w:val="002D536C"/>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4476"/>
    <w:rsid w:val="002F5636"/>
    <w:rsid w:val="002F6B1E"/>
    <w:rsid w:val="003022A5"/>
    <w:rsid w:val="00302BB0"/>
    <w:rsid w:val="00303EEB"/>
    <w:rsid w:val="00305917"/>
    <w:rsid w:val="003062EF"/>
    <w:rsid w:val="00307BCA"/>
    <w:rsid w:val="00307E51"/>
    <w:rsid w:val="00307F57"/>
    <w:rsid w:val="0031096D"/>
    <w:rsid w:val="00311363"/>
    <w:rsid w:val="003113AF"/>
    <w:rsid w:val="00311EE0"/>
    <w:rsid w:val="0031472F"/>
    <w:rsid w:val="00315867"/>
    <w:rsid w:val="0031589F"/>
    <w:rsid w:val="00316B4A"/>
    <w:rsid w:val="00316D51"/>
    <w:rsid w:val="00317D8E"/>
    <w:rsid w:val="00321150"/>
    <w:rsid w:val="00321E07"/>
    <w:rsid w:val="00323EB3"/>
    <w:rsid w:val="003251C6"/>
    <w:rsid w:val="00325580"/>
    <w:rsid w:val="003260D7"/>
    <w:rsid w:val="003261DD"/>
    <w:rsid w:val="003273DA"/>
    <w:rsid w:val="003273FB"/>
    <w:rsid w:val="00330C6F"/>
    <w:rsid w:val="00331526"/>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4DEF"/>
    <w:rsid w:val="0034550D"/>
    <w:rsid w:val="00347A48"/>
    <w:rsid w:val="00347AA4"/>
    <w:rsid w:val="003511A2"/>
    <w:rsid w:val="003523A5"/>
    <w:rsid w:val="00352BE5"/>
    <w:rsid w:val="00354581"/>
    <w:rsid w:val="00354C5F"/>
    <w:rsid w:val="00355575"/>
    <w:rsid w:val="00355873"/>
    <w:rsid w:val="0035660F"/>
    <w:rsid w:val="00356D72"/>
    <w:rsid w:val="003570A9"/>
    <w:rsid w:val="00357AAE"/>
    <w:rsid w:val="00357FE7"/>
    <w:rsid w:val="00360229"/>
    <w:rsid w:val="0036174A"/>
    <w:rsid w:val="003628B9"/>
    <w:rsid w:val="003629A4"/>
    <w:rsid w:val="00362D8F"/>
    <w:rsid w:val="00365211"/>
    <w:rsid w:val="00365D7B"/>
    <w:rsid w:val="00367724"/>
    <w:rsid w:val="003710BA"/>
    <w:rsid w:val="00373BB5"/>
    <w:rsid w:val="003770F6"/>
    <w:rsid w:val="003777FA"/>
    <w:rsid w:val="00377DC0"/>
    <w:rsid w:val="003809B0"/>
    <w:rsid w:val="0038106E"/>
    <w:rsid w:val="003812C6"/>
    <w:rsid w:val="00381FCD"/>
    <w:rsid w:val="003835F3"/>
    <w:rsid w:val="00383E37"/>
    <w:rsid w:val="003840DD"/>
    <w:rsid w:val="00384408"/>
    <w:rsid w:val="00385410"/>
    <w:rsid w:val="00387CBD"/>
    <w:rsid w:val="00390994"/>
    <w:rsid w:val="00392097"/>
    <w:rsid w:val="0039260B"/>
    <w:rsid w:val="00392C95"/>
    <w:rsid w:val="00393042"/>
    <w:rsid w:val="00393C01"/>
    <w:rsid w:val="00394AD5"/>
    <w:rsid w:val="0039642D"/>
    <w:rsid w:val="00396CE8"/>
    <w:rsid w:val="00397AD7"/>
    <w:rsid w:val="003A0465"/>
    <w:rsid w:val="003A0F9E"/>
    <w:rsid w:val="003A1E0F"/>
    <w:rsid w:val="003A2E40"/>
    <w:rsid w:val="003A33BF"/>
    <w:rsid w:val="003A3A68"/>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48E6"/>
    <w:rsid w:val="003C51E7"/>
    <w:rsid w:val="003C6893"/>
    <w:rsid w:val="003C6DE2"/>
    <w:rsid w:val="003C7F13"/>
    <w:rsid w:val="003D023A"/>
    <w:rsid w:val="003D076C"/>
    <w:rsid w:val="003D13F6"/>
    <w:rsid w:val="003D15EA"/>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5920"/>
    <w:rsid w:val="00405D65"/>
    <w:rsid w:val="0040611A"/>
    <w:rsid w:val="004065CB"/>
    <w:rsid w:val="00406D54"/>
    <w:rsid w:val="00407118"/>
    <w:rsid w:val="00407661"/>
    <w:rsid w:val="00410314"/>
    <w:rsid w:val="00412063"/>
    <w:rsid w:val="00412765"/>
    <w:rsid w:val="00412EB1"/>
    <w:rsid w:val="00413C53"/>
    <w:rsid w:val="00413DDE"/>
    <w:rsid w:val="00414118"/>
    <w:rsid w:val="00414495"/>
    <w:rsid w:val="00414D62"/>
    <w:rsid w:val="00414E9F"/>
    <w:rsid w:val="004150A7"/>
    <w:rsid w:val="00416084"/>
    <w:rsid w:val="004162B7"/>
    <w:rsid w:val="00420AFF"/>
    <w:rsid w:val="004236D7"/>
    <w:rsid w:val="00424F8C"/>
    <w:rsid w:val="00425163"/>
    <w:rsid w:val="004271BA"/>
    <w:rsid w:val="00430497"/>
    <w:rsid w:val="00430EA5"/>
    <w:rsid w:val="004346D3"/>
    <w:rsid w:val="00434DC1"/>
    <w:rsid w:val="004350F4"/>
    <w:rsid w:val="00440017"/>
    <w:rsid w:val="004412A0"/>
    <w:rsid w:val="00441E53"/>
    <w:rsid w:val="00442081"/>
    <w:rsid w:val="00442337"/>
    <w:rsid w:val="00442714"/>
    <w:rsid w:val="00446408"/>
    <w:rsid w:val="00446AD7"/>
    <w:rsid w:val="00447202"/>
    <w:rsid w:val="004500AA"/>
    <w:rsid w:val="0045027E"/>
    <w:rsid w:val="00450F27"/>
    <w:rsid w:val="004510E5"/>
    <w:rsid w:val="00451862"/>
    <w:rsid w:val="00452F80"/>
    <w:rsid w:val="00454800"/>
    <w:rsid w:val="00454D87"/>
    <w:rsid w:val="00455234"/>
    <w:rsid w:val="00456A75"/>
    <w:rsid w:val="00456D24"/>
    <w:rsid w:val="00456EDB"/>
    <w:rsid w:val="0046188F"/>
    <w:rsid w:val="00461E39"/>
    <w:rsid w:val="00461ED5"/>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80E42"/>
    <w:rsid w:val="00480F2D"/>
    <w:rsid w:val="00481D54"/>
    <w:rsid w:val="00482115"/>
    <w:rsid w:val="00482285"/>
    <w:rsid w:val="00482E27"/>
    <w:rsid w:val="00482EB1"/>
    <w:rsid w:val="00484633"/>
    <w:rsid w:val="00484C5D"/>
    <w:rsid w:val="0048543E"/>
    <w:rsid w:val="004858AC"/>
    <w:rsid w:val="0048677E"/>
    <w:rsid w:val="004868C1"/>
    <w:rsid w:val="00486B6E"/>
    <w:rsid w:val="0048750F"/>
    <w:rsid w:val="00487A70"/>
    <w:rsid w:val="0049026A"/>
    <w:rsid w:val="00490463"/>
    <w:rsid w:val="00491AD8"/>
    <w:rsid w:val="00491D4B"/>
    <w:rsid w:val="00491E54"/>
    <w:rsid w:val="004923A6"/>
    <w:rsid w:val="00495E3B"/>
    <w:rsid w:val="00495EA4"/>
    <w:rsid w:val="0049693D"/>
    <w:rsid w:val="004A1A07"/>
    <w:rsid w:val="004A1E6A"/>
    <w:rsid w:val="004A258E"/>
    <w:rsid w:val="004A37AC"/>
    <w:rsid w:val="004A4062"/>
    <w:rsid w:val="004A495F"/>
    <w:rsid w:val="004A5968"/>
    <w:rsid w:val="004A7544"/>
    <w:rsid w:val="004A75CA"/>
    <w:rsid w:val="004B04C2"/>
    <w:rsid w:val="004B0D8C"/>
    <w:rsid w:val="004B3967"/>
    <w:rsid w:val="004B39D9"/>
    <w:rsid w:val="004B4453"/>
    <w:rsid w:val="004B6B0F"/>
    <w:rsid w:val="004C172F"/>
    <w:rsid w:val="004C2115"/>
    <w:rsid w:val="004C36AB"/>
    <w:rsid w:val="004C36FC"/>
    <w:rsid w:val="004C4846"/>
    <w:rsid w:val="004C4989"/>
    <w:rsid w:val="004C54E5"/>
    <w:rsid w:val="004C75A4"/>
    <w:rsid w:val="004C7DC8"/>
    <w:rsid w:val="004D1707"/>
    <w:rsid w:val="004D21B0"/>
    <w:rsid w:val="004D33B8"/>
    <w:rsid w:val="004D33C3"/>
    <w:rsid w:val="004D3870"/>
    <w:rsid w:val="004D4889"/>
    <w:rsid w:val="004D4A45"/>
    <w:rsid w:val="004D4AD9"/>
    <w:rsid w:val="004D5991"/>
    <w:rsid w:val="004D5F73"/>
    <w:rsid w:val="004D737D"/>
    <w:rsid w:val="004D75C9"/>
    <w:rsid w:val="004D7910"/>
    <w:rsid w:val="004E1272"/>
    <w:rsid w:val="004E1CD8"/>
    <w:rsid w:val="004E2659"/>
    <w:rsid w:val="004E36C6"/>
    <w:rsid w:val="004E39EE"/>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0E2"/>
    <w:rsid w:val="005007D3"/>
    <w:rsid w:val="00501612"/>
    <w:rsid w:val="005017F7"/>
    <w:rsid w:val="00501FA7"/>
    <w:rsid w:val="005026CF"/>
    <w:rsid w:val="005030DC"/>
    <w:rsid w:val="005034DC"/>
    <w:rsid w:val="005051BC"/>
    <w:rsid w:val="00505BFA"/>
    <w:rsid w:val="005068B2"/>
    <w:rsid w:val="005071A0"/>
    <w:rsid w:val="005071B4"/>
    <w:rsid w:val="00507687"/>
    <w:rsid w:val="00507EB9"/>
    <w:rsid w:val="00510A1D"/>
    <w:rsid w:val="005117A9"/>
    <w:rsid w:val="00511B1B"/>
    <w:rsid w:val="00511F57"/>
    <w:rsid w:val="00513E36"/>
    <w:rsid w:val="0051413E"/>
    <w:rsid w:val="00515ADE"/>
    <w:rsid w:val="00515CBE"/>
    <w:rsid w:val="00515E2B"/>
    <w:rsid w:val="00517623"/>
    <w:rsid w:val="00517983"/>
    <w:rsid w:val="00520FA1"/>
    <w:rsid w:val="00522A7E"/>
    <w:rsid w:val="00522F20"/>
    <w:rsid w:val="00523FC6"/>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67C"/>
    <w:rsid w:val="005377AD"/>
    <w:rsid w:val="00541573"/>
    <w:rsid w:val="005433F1"/>
    <w:rsid w:val="0054348A"/>
    <w:rsid w:val="0054368B"/>
    <w:rsid w:val="00546120"/>
    <w:rsid w:val="005502E8"/>
    <w:rsid w:val="005515A3"/>
    <w:rsid w:val="00551D95"/>
    <w:rsid w:val="00553A77"/>
    <w:rsid w:val="00553F1E"/>
    <w:rsid w:val="00555321"/>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92C"/>
    <w:rsid w:val="00580FF5"/>
    <w:rsid w:val="0058151E"/>
    <w:rsid w:val="0058519C"/>
    <w:rsid w:val="005852B5"/>
    <w:rsid w:val="00585CC1"/>
    <w:rsid w:val="00586940"/>
    <w:rsid w:val="00587BB2"/>
    <w:rsid w:val="005900EE"/>
    <w:rsid w:val="00590166"/>
    <w:rsid w:val="00590413"/>
    <w:rsid w:val="005912F0"/>
    <w:rsid w:val="00591457"/>
    <w:rsid w:val="0059149A"/>
    <w:rsid w:val="00591FB0"/>
    <w:rsid w:val="005920C5"/>
    <w:rsid w:val="005956EE"/>
    <w:rsid w:val="005A0029"/>
    <w:rsid w:val="005A083E"/>
    <w:rsid w:val="005A1307"/>
    <w:rsid w:val="005A31A5"/>
    <w:rsid w:val="005A53DD"/>
    <w:rsid w:val="005A7219"/>
    <w:rsid w:val="005A7C50"/>
    <w:rsid w:val="005B106D"/>
    <w:rsid w:val="005B30D1"/>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6049"/>
    <w:rsid w:val="005D0B99"/>
    <w:rsid w:val="005D1514"/>
    <w:rsid w:val="005D1767"/>
    <w:rsid w:val="005D18BC"/>
    <w:rsid w:val="005D2273"/>
    <w:rsid w:val="005D308E"/>
    <w:rsid w:val="005D3A48"/>
    <w:rsid w:val="005D43D5"/>
    <w:rsid w:val="005D5826"/>
    <w:rsid w:val="005D6D31"/>
    <w:rsid w:val="005D73D4"/>
    <w:rsid w:val="005D7AF8"/>
    <w:rsid w:val="005E17BF"/>
    <w:rsid w:val="005E1E9B"/>
    <w:rsid w:val="005E366A"/>
    <w:rsid w:val="005E4386"/>
    <w:rsid w:val="005E45A4"/>
    <w:rsid w:val="005E471D"/>
    <w:rsid w:val="005E4A0C"/>
    <w:rsid w:val="005E4C2E"/>
    <w:rsid w:val="005E4DDC"/>
    <w:rsid w:val="005E5450"/>
    <w:rsid w:val="005E5CF0"/>
    <w:rsid w:val="005E7832"/>
    <w:rsid w:val="005F055D"/>
    <w:rsid w:val="005F0D00"/>
    <w:rsid w:val="005F1719"/>
    <w:rsid w:val="005F1FFF"/>
    <w:rsid w:val="005F2145"/>
    <w:rsid w:val="005F2A5B"/>
    <w:rsid w:val="005F2BF4"/>
    <w:rsid w:val="005F3A12"/>
    <w:rsid w:val="005F5157"/>
    <w:rsid w:val="005F79AA"/>
    <w:rsid w:val="005F7F5D"/>
    <w:rsid w:val="00601197"/>
    <w:rsid w:val="006016E1"/>
    <w:rsid w:val="00602D27"/>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5BD1"/>
    <w:rsid w:val="006363BD"/>
    <w:rsid w:val="00636CDC"/>
    <w:rsid w:val="006370D3"/>
    <w:rsid w:val="00640102"/>
    <w:rsid w:val="0064105D"/>
    <w:rsid w:val="006412DC"/>
    <w:rsid w:val="00642BC6"/>
    <w:rsid w:val="00644790"/>
    <w:rsid w:val="00644976"/>
    <w:rsid w:val="006455A3"/>
    <w:rsid w:val="00645BEB"/>
    <w:rsid w:val="00645F78"/>
    <w:rsid w:val="0064606C"/>
    <w:rsid w:val="006467A1"/>
    <w:rsid w:val="00646A73"/>
    <w:rsid w:val="006501AF"/>
    <w:rsid w:val="006507C5"/>
    <w:rsid w:val="00650DDE"/>
    <w:rsid w:val="006518FC"/>
    <w:rsid w:val="00651D02"/>
    <w:rsid w:val="006536FC"/>
    <w:rsid w:val="00654165"/>
    <w:rsid w:val="00654E77"/>
    <w:rsid w:val="0065505B"/>
    <w:rsid w:val="0065747C"/>
    <w:rsid w:val="00657737"/>
    <w:rsid w:val="00665E33"/>
    <w:rsid w:val="006670AC"/>
    <w:rsid w:val="00670A08"/>
    <w:rsid w:val="00670BC1"/>
    <w:rsid w:val="00670FC0"/>
    <w:rsid w:val="00671226"/>
    <w:rsid w:val="00671D2F"/>
    <w:rsid w:val="00672307"/>
    <w:rsid w:val="00672D10"/>
    <w:rsid w:val="00677F3B"/>
    <w:rsid w:val="006808C6"/>
    <w:rsid w:val="00681E33"/>
    <w:rsid w:val="00682668"/>
    <w:rsid w:val="00686178"/>
    <w:rsid w:val="006865D6"/>
    <w:rsid w:val="00691D8D"/>
    <w:rsid w:val="00692A68"/>
    <w:rsid w:val="00695B13"/>
    <w:rsid w:val="00695D85"/>
    <w:rsid w:val="00697A5C"/>
    <w:rsid w:val="00697D53"/>
    <w:rsid w:val="006A2F07"/>
    <w:rsid w:val="006A30A2"/>
    <w:rsid w:val="006A32BA"/>
    <w:rsid w:val="006A35D8"/>
    <w:rsid w:val="006A365E"/>
    <w:rsid w:val="006A543E"/>
    <w:rsid w:val="006A6D23"/>
    <w:rsid w:val="006A7B3E"/>
    <w:rsid w:val="006A7F49"/>
    <w:rsid w:val="006B163B"/>
    <w:rsid w:val="006B1BC2"/>
    <w:rsid w:val="006B25DE"/>
    <w:rsid w:val="006B2D2C"/>
    <w:rsid w:val="006B36F3"/>
    <w:rsid w:val="006B3CDB"/>
    <w:rsid w:val="006B605B"/>
    <w:rsid w:val="006B6663"/>
    <w:rsid w:val="006B70A8"/>
    <w:rsid w:val="006B72C7"/>
    <w:rsid w:val="006B760B"/>
    <w:rsid w:val="006B7764"/>
    <w:rsid w:val="006B79CC"/>
    <w:rsid w:val="006C0524"/>
    <w:rsid w:val="006C1C3B"/>
    <w:rsid w:val="006C4E43"/>
    <w:rsid w:val="006C5A82"/>
    <w:rsid w:val="006C6083"/>
    <w:rsid w:val="006C643E"/>
    <w:rsid w:val="006C71B7"/>
    <w:rsid w:val="006D0045"/>
    <w:rsid w:val="006D2932"/>
    <w:rsid w:val="006D3671"/>
    <w:rsid w:val="006D4176"/>
    <w:rsid w:val="006D6958"/>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2A42"/>
    <w:rsid w:val="007130A2"/>
    <w:rsid w:val="007148F7"/>
    <w:rsid w:val="00714925"/>
    <w:rsid w:val="00714BA6"/>
    <w:rsid w:val="00715463"/>
    <w:rsid w:val="00715EFC"/>
    <w:rsid w:val="00716727"/>
    <w:rsid w:val="00716AC0"/>
    <w:rsid w:val="00717334"/>
    <w:rsid w:val="0072119E"/>
    <w:rsid w:val="00721585"/>
    <w:rsid w:val="007215C3"/>
    <w:rsid w:val="00722C86"/>
    <w:rsid w:val="007265C2"/>
    <w:rsid w:val="007274AA"/>
    <w:rsid w:val="00730655"/>
    <w:rsid w:val="00731BC2"/>
    <w:rsid w:val="00731D77"/>
    <w:rsid w:val="00732360"/>
    <w:rsid w:val="00732637"/>
    <w:rsid w:val="0073390A"/>
    <w:rsid w:val="00734309"/>
    <w:rsid w:val="00734E64"/>
    <w:rsid w:val="00734F1E"/>
    <w:rsid w:val="007350FD"/>
    <w:rsid w:val="0073643C"/>
    <w:rsid w:val="00736B37"/>
    <w:rsid w:val="00740A35"/>
    <w:rsid w:val="00742C1E"/>
    <w:rsid w:val="00744517"/>
    <w:rsid w:val="00744834"/>
    <w:rsid w:val="00744D6E"/>
    <w:rsid w:val="00745996"/>
    <w:rsid w:val="00745AE7"/>
    <w:rsid w:val="00751EA1"/>
    <w:rsid w:val="007520B4"/>
    <w:rsid w:val="00752F53"/>
    <w:rsid w:val="007549D3"/>
    <w:rsid w:val="00755526"/>
    <w:rsid w:val="0075680B"/>
    <w:rsid w:val="00757083"/>
    <w:rsid w:val="00760284"/>
    <w:rsid w:val="007605DC"/>
    <w:rsid w:val="007634D9"/>
    <w:rsid w:val="007637E0"/>
    <w:rsid w:val="00763EE1"/>
    <w:rsid w:val="007642F9"/>
    <w:rsid w:val="007655D5"/>
    <w:rsid w:val="00770819"/>
    <w:rsid w:val="00770D2C"/>
    <w:rsid w:val="0077136B"/>
    <w:rsid w:val="0077166F"/>
    <w:rsid w:val="00772711"/>
    <w:rsid w:val="00772CCA"/>
    <w:rsid w:val="00772F22"/>
    <w:rsid w:val="007730D0"/>
    <w:rsid w:val="00773B35"/>
    <w:rsid w:val="00773E4F"/>
    <w:rsid w:val="007753E0"/>
    <w:rsid w:val="00775449"/>
    <w:rsid w:val="00775FAA"/>
    <w:rsid w:val="007763C1"/>
    <w:rsid w:val="00777E82"/>
    <w:rsid w:val="00781359"/>
    <w:rsid w:val="0078148C"/>
    <w:rsid w:val="0078493B"/>
    <w:rsid w:val="00785074"/>
    <w:rsid w:val="00785B4D"/>
    <w:rsid w:val="00786921"/>
    <w:rsid w:val="00790B1C"/>
    <w:rsid w:val="00790FD3"/>
    <w:rsid w:val="007920D9"/>
    <w:rsid w:val="007927FF"/>
    <w:rsid w:val="0079280D"/>
    <w:rsid w:val="00792B0C"/>
    <w:rsid w:val="00792D70"/>
    <w:rsid w:val="00794501"/>
    <w:rsid w:val="00795CCD"/>
    <w:rsid w:val="0079701B"/>
    <w:rsid w:val="00797676"/>
    <w:rsid w:val="00797C64"/>
    <w:rsid w:val="007A0938"/>
    <w:rsid w:val="007A1EAA"/>
    <w:rsid w:val="007A265C"/>
    <w:rsid w:val="007A2949"/>
    <w:rsid w:val="007A30A6"/>
    <w:rsid w:val="007A3910"/>
    <w:rsid w:val="007A66A1"/>
    <w:rsid w:val="007A6B51"/>
    <w:rsid w:val="007A70DA"/>
    <w:rsid w:val="007A7407"/>
    <w:rsid w:val="007A79FD"/>
    <w:rsid w:val="007B06E5"/>
    <w:rsid w:val="007B0B9D"/>
    <w:rsid w:val="007B26E3"/>
    <w:rsid w:val="007B3BCD"/>
    <w:rsid w:val="007B4AC8"/>
    <w:rsid w:val="007B4C9F"/>
    <w:rsid w:val="007B5A43"/>
    <w:rsid w:val="007B709B"/>
    <w:rsid w:val="007B70C7"/>
    <w:rsid w:val="007C0B00"/>
    <w:rsid w:val="007C1343"/>
    <w:rsid w:val="007C143E"/>
    <w:rsid w:val="007C1942"/>
    <w:rsid w:val="007C4379"/>
    <w:rsid w:val="007C516F"/>
    <w:rsid w:val="007C5EF1"/>
    <w:rsid w:val="007C7BF5"/>
    <w:rsid w:val="007D126D"/>
    <w:rsid w:val="007D14D8"/>
    <w:rsid w:val="007D19B7"/>
    <w:rsid w:val="007D335D"/>
    <w:rsid w:val="007D4374"/>
    <w:rsid w:val="007D5F7A"/>
    <w:rsid w:val="007D61C6"/>
    <w:rsid w:val="007D6B4B"/>
    <w:rsid w:val="007D744A"/>
    <w:rsid w:val="007D744E"/>
    <w:rsid w:val="007D75E5"/>
    <w:rsid w:val="007D773E"/>
    <w:rsid w:val="007D7B0C"/>
    <w:rsid w:val="007E066E"/>
    <w:rsid w:val="007E0AA7"/>
    <w:rsid w:val="007E1315"/>
    <w:rsid w:val="007E1356"/>
    <w:rsid w:val="007E20FC"/>
    <w:rsid w:val="007E33B0"/>
    <w:rsid w:val="007E38A9"/>
    <w:rsid w:val="007E7062"/>
    <w:rsid w:val="007E72A0"/>
    <w:rsid w:val="007F0E1E"/>
    <w:rsid w:val="007F16CC"/>
    <w:rsid w:val="007F1B6F"/>
    <w:rsid w:val="007F29A7"/>
    <w:rsid w:val="007F5BB0"/>
    <w:rsid w:val="007F5C1C"/>
    <w:rsid w:val="007F5DA4"/>
    <w:rsid w:val="0080038A"/>
    <w:rsid w:val="008004B4"/>
    <w:rsid w:val="00803160"/>
    <w:rsid w:val="0080468C"/>
    <w:rsid w:val="00804871"/>
    <w:rsid w:val="00804BD6"/>
    <w:rsid w:val="00804D9D"/>
    <w:rsid w:val="00805757"/>
    <w:rsid w:val="00805BE8"/>
    <w:rsid w:val="00807407"/>
    <w:rsid w:val="00807A57"/>
    <w:rsid w:val="008121D8"/>
    <w:rsid w:val="008123C9"/>
    <w:rsid w:val="008128AB"/>
    <w:rsid w:val="008146E3"/>
    <w:rsid w:val="00814723"/>
    <w:rsid w:val="00814C67"/>
    <w:rsid w:val="00815B88"/>
    <w:rsid w:val="00816078"/>
    <w:rsid w:val="0081634F"/>
    <w:rsid w:val="00816361"/>
    <w:rsid w:val="008177E3"/>
    <w:rsid w:val="00820C67"/>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7324"/>
    <w:rsid w:val="00827C62"/>
    <w:rsid w:val="00831E51"/>
    <w:rsid w:val="00832885"/>
    <w:rsid w:val="00832D1C"/>
    <w:rsid w:val="00833FAF"/>
    <w:rsid w:val="00834E84"/>
    <w:rsid w:val="008355EA"/>
    <w:rsid w:val="00835D12"/>
    <w:rsid w:val="00837458"/>
    <w:rsid w:val="00837AAE"/>
    <w:rsid w:val="00837D14"/>
    <w:rsid w:val="00840390"/>
    <w:rsid w:val="00841EA3"/>
    <w:rsid w:val="00842181"/>
    <w:rsid w:val="008429AD"/>
    <w:rsid w:val="008429DB"/>
    <w:rsid w:val="00842BC2"/>
    <w:rsid w:val="00845980"/>
    <w:rsid w:val="00845A96"/>
    <w:rsid w:val="008466C1"/>
    <w:rsid w:val="00846C6F"/>
    <w:rsid w:val="00847695"/>
    <w:rsid w:val="008506ED"/>
    <w:rsid w:val="00850C75"/>
    <w:rsid w:val="00850E39"/>
    <w:rsid w:val="00851FCE"/>
    <w:rsid w:val="008527A4"/>
    <w:rsid w:val="008531EB"/>
    <w:rsid w:val="0085477A"/>
    <w:rsid w:val="00855107"/>
    <w:rsid w:val="00855173"/>
    <w:rsid w:val="008557D9"/>
    <w:rsid w:val="00855BF7"/>
    <w:rsid w:val="00856214"/>
    <w:rsid w:val="008562BF"/>
    <w:rsid w:val="00856927"/>
    <w:rsid w:val="008614F6"/>
    <w:rsid w:val="00862089"/>
    <w:rsid w:val="0086338C"/>
    <w:rsid w:val="00864454"/>
    <w:rsid w:val="00864DA4"/>
    <w:rsid w:val="00866D5B"/>
    <w:rsid w:val="00866FF5"/>
    <w:rsid w:val="00867146"/>
    <w:rsid w:val="00867938"/>
    <w:rsid w:val="008713AD"/>
    <w:rsid w:val="0087332D"/>
    <w:rsid w:val="00873E1F"/>
    <w:rsid w:val="00874C16"/>
    <w:rsid w:val="00875A3F"/>
    <w:rsid w:val="00875D08"/>
    <w:rsid w:val="0087644A"/>
    <w:rsid w:val="00876C3F"/>
    <w:rsid w:val="00881934"/>
    <w:rsid w:val="00882762"/>
    <w:rsid w:val="00884611"/>
    <w:rsid w:val="00884648"/>
    <w:rsid w:val="008852E6"/>
    <w:rsid w:val="0088566C"/>
    <w:rsid w:val="008859F0"/>
    <w:rsid w:val="0088602D"/>
    <w:rsid w:val="00886ADC"/>
    <w:rsid w:val="00886D1F"/>
    <w:rsid w:val="00887FB3"/>
    <w:rsid w:val="0089145A"/>
    <w:rsid w:val="00891EE1"/>
    <w:rsid w:val="008923C6"/>
    <w:rsid w:val="00892E3B"/>
    <w:rsid w:val="00893987"/>
    <w:rsid w:val="008950D4"/>
    <w:rsid w:val="0089572A"/>
    <w:rsid w:val="00895A7F"/>
    <w:rsid w:val="008961FC"/>
    <w:rsid w:val="008963EF"/>
    <w:rsid w:val="0089688E"/>
    <w:rsid w:val="00897A91"/>
    <w:rsid w:val="008A0622"/>
    <w:rsid w:val="008A1033"/>
    <w:rsid w:val="008A1FBE"/>
    <w:rsid w:val="008A3590"/>
    <w:rsid w:val="008A5729"/>
    <w:rsid w:val="008A677C"/>
    <w:rsid w:val="008A6A4C"/>
    <w:rsid w:val="008B0103"/>
    <w:rsid w:val="008B014C"/>
    <w:rsid w:val="008B1F6A"/>
    <w:rsid w:val="008B27A2"/>
    <w:rsid w:val="008B3194"/>
    <w:rsid w:val="008B3F56"/>
    <w:rsid w:val="008B490D"/>
    <w:rsid w:val="008B564C"/>
    <w:rsid w:val="008B5830"/>
    <w:rsid w:val="008B5AE7"/>
    <w:rsid w:val="008B643F"/>
    <w:rsid w:val="008B7657"/>
    <w:rsid w:val="008C268B"/>
    <w:rsid w:val="008C2E98"/>
    <w:rsid w:val="008C34E4"/>
    <w:rsid w:val="008C4E25"/>
    <w:rsid w:val="008C5132"/>
    <w:rsid w:val="008C51F4"/>
    <w:rsid w:val="008C52A9"/>
    <w:rsid w:val="008C60E9"/>
    <w:rsid w:val="008C6543"/>
    <w:rsid w:val="008C7F1C"/>
    <w:rsid w:val="008D0C9C"/>
    <w:rsid w:val="008D1961"/>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4827"/>
    <w:rsid w:val="008F4DD1"/>
    <w:rsid w:val="008F5D19"/>
    <w:rsid w:val="008F6056"/>
    <w:rsid w:val="008F7D2E"/>
    <w:rsid w:val="00902618"/>
    <w:rsid w:val="00902C07"/>
    <w:rsid w:val="0090374B"/>
    <w:rsid w:val="00903825"/>
    <w:rsid w:val="0090428E"/>
    <w:rsid w:val="00904719"/>
    <w:rsid w:val="00905625"/>
    <w:rsid w:val="00905804"/>
    <w:rsid w:val="009100B5"/>
    <w:rsid w:val="009101E2"/>
    <w:rsid w:val="00910DEB"/>
    <w:rsid w:val="00911F74"/>
    <w:rsid w:val="00912F79"/>
    <w:rsid w:val="0091374E"/>
    <w:rsid w:val="00913DB0"/>
    <w:rsid w:val="00914752"/>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62C4"/>
    <w:rsid w:val="00927316"/>
    <w:rsid w:val="0092748E"/>
    <w:rsid w:val="00931301"/>
    <w:rsid w:val="0093133D"/>
    <w:rsid w:val="0093276D"/>
    <w:rsid w:val="00933935"/>
    <w:rsid w:val="00933D12"/>
    <w:rsid w:val="00933EB5"/>
    <w:rsid w:val="00933F8C"/>
    <w:rsid w:val="00934B01"/>
    <w:rsid w:val="00934BD2"/>
    <w:rsid w:val="00936F32"/>
    <w:rsid w:val="00937065"/>
    <w:rsid w:val="0093750B"/>
    <w:rsid w:val="0093771C"/>
    <w:rsid w:val="00937E8A"/>
    <w:rsid w:val="00940285"/>
    <w:rsid w:val="009415B0"/>
    <w:rsid w:val="0094345A"/>
    <w:rsid w:val="00943471"/>
    <w:rsid w:val="00945999"/>
    <w:rsid w:val="009477B0"/>
    <w:rsid w:val="00947E7E"/>
    <w:rsid w:val="0095034A"/>
    <w:rsid w:val="009505E6"/>
    <w:rsid w:val="0095139A"/>
    <w:rsid w:val="00951A66"/>
    <w:rsid w:val="009526AF"/>
    <w:rsid w:val="00952736"/>
    <w:rsid w:val="009532FE"/>
    <w:rsid w:val="00953E16"/>
    <w:rsid w:val="009542AC"/>
    <w:rsid w:val="00954607"/>
    <w:rsid w:val="0095506C"/>
    <w:rsid w:val="00955213"/>
    <w:rsid w:val="0095561F"/>
    <w:rsid w:val="00955936"/>
    <w:rsid w:val="00956AB6"/>
    <w:rsid w:val="0095778A"/>
    <w:rsid w:val="00961BB2"/>
    <w:rsid w:val="00962108"/>
    <w:rsid w:val="00963625"/>
    <w:rsid w:val="009638D6"/>
    <w:rsid w:val="00963966"/>
    <w:rsid w:val="00965E08"/>
    <w:rsid w:val="00970B6F"/>
    <w:rsid w:val="00970EE7"/>
    <w:rsid w:val="0097102B"/>
    <w:rsid w:val="0097408E"/>
    <w:rsid w:val="00974BB2"/>
    <w:rsid w:val="00974FA7"/>
    <w:rsid w:val="009752A5"/>
    <w:rsid w:val="009756E5"/>
    <w:rsid w:val="00975EB4"/>
    <w:rsid w:val="00976528"/>
    <w:rsid w:val="00977A8C"/>
    <w:rsid w:val="00980B1E"/>
    <w:rsid w:val="009813DF"/>
    <w:rsid w:val="00981DB2"/>
    <w:rsid w:val="009823B7"/>
    <w:rsid w:val="0098271B"/>
    <w:rsid w:val="009828BE"/>
    <w:rsid w:val="00983910"/>
    <w:rsid w:val="0098511D"/>
    <w:rsid w:val="009855B5"/>
    <w:rsid w:val="00985B02"/>
    <w:rsid w:val="009862D1"/>
    <w:rsid w:val="0099245B"/>
    <w:rsid w:val="009924CF"/>
    <w:rsid w:val="0099268F"/>
    <w:rsid w:val="0099284C"/>
    <w:rsid w:val="009932AC"/>
    <w:rsid w:val="00994351"/>
    <w:rsid w:val="00995889"/>
    <w:rsid w:val="009958A7"/>
    <w:rsid w:val="0099628A"/>
    <w:rsid w:val="00996A8F"/>
    <w:rsid w:val="00996FC2"/>
    <w:rsid w:val="0099762B"/>
    <w:rsid w:val="00997635"/>
    <w:rsid w:val="009A10B4"/>
    <w:rsid w:val="009A1277"/>
    <w:rsid w:val="009A15F1"/>
    <w:rsid w:val="009A1DBF"/>
    <w:rsid w:val="009A215D"/>
    <w:rsid w:val="009A2D9B"/>
    <w:rsid w:val="009A36FA"/>
    <w:rsid w:val="009A3ADC"/>
    <w:rsid w:val="009A487D"/>
    <w:rsid w:val="009A510C"/>
    <w:rsid w:val="009A56F9"/>
    <w:rsid w:val="009A68E6"/>
    <w:rsid w:val="009A7123"/>
    <w:rsid w:val="009A7598"/>
    <w:rsid w:val="009B02A3"/>
    <w:rsid w:val="009B0EDE"/>
    <w:rsid w:val="009B1DF8"/>
    <w:rsid w:val="009B37B2"/>
    <w:rsid w:val="009B3D20"/>
    <w:rsid w:val="009B41F7"/>
    <w:rsid w:val="009B4397"/>
    <w:rsid w:val="009B5418"/>
    <w:rsid w:val="009B5AC8"/>
    <w:rsid w:val="009B7BF4"/>
    <w:rsid w:val="009C0727"/>
    <w:rsid w:val="009C0F94"/>
    <w:rsid w:val="009C1703"/>
    <w:rsid w:val="009C2679"/>
    <w:rsid w:val="009C2FBE"/>
    <w:rsid w:val="009C3C80"/>
    <w:rsid w:val="009C407E"/>
    <w:rsid w:val="009C492F"/>
    <w:rsid w:val="009C5C37"/>
    <w:rsid w:val="009C6384"/>
    <w:rsid w:val="009D04B4"/>
    <w:rsid w:val="009D0788"/>
    <w:rsid w:val="009D2FF2"/>
    <w:rsid w:val="009D3226"/>
    <w:rsid w:val="009D3385"/>
    <w:rsid w:val="009D42A2"/>
    <w:rsid w:val="009D5303"/>
    <w:rsid w:val="009D6FFF"/>
    <w:rsid w:val="009D793C"/>
    <w:rsid w:val="009E0974"/>
    <w:rsid w:val="009E0C22"/>
    <w:rsid w:val="009E16A9"/>
    <w:rsid w:val="009E35DA"/>
    <w:rsid w:val="009E375F"/>
    <w:rsid w:val="009E39D4"/>
    <w:rsid w:val="009E433B"/>
    <w:rsid w:val="009E5401"/>
    <w:rsid w:val="009E7391"/>
    <w:rsid w:val="009F23A9"/>
    <w:rsid w:val="009F2AFB"/>
    <w:rsid w:val="009F43B3"/>
    <w:rsid w:val="009F5886"/>
    <w:rsid w:val="00A00FB2"/>
    <w:rsid w:val="00A01685"/>
    <w:rsid w:val="00A0583F"/>
    <w:rsid w:val="00A0758F"/>
    <w:rsid w:val="00A10396"/>
    <w:rsid w:val="00A11663"/>
    <w:rsid w:val="00A12AF2"/>
    <w:rsid w:val="00A13B0D"/>
    <w:rsid w:val="00A14850"/>
    <w:rsid w:val="00A14E99"/>
    <w:rsid w:val="00A1570A"/>
    <w:rsid w:val="00A172B9"/>
    <w:rsid w:val="00A17AA1"/>
    <w:rsid w:val="00A211B4"/>
    <w:rsid w:val="00A21620"/>
    <w:rsid w:val="00A23B18"/>
    <w:rsid w:val="00A27488"/>
    <w:rsid w:val="00A30B71"/>
    <w:rsid w:val="00A324D5"/>
    <w:rsid w:val="00A3303E"/>
    <w:rsid w:val="00A330C2"/>
    <w:rsid w:val="00A3314D"/>
    <w:rsid w:val="00A332FC"/>
    <w:rsid w:val="00A33924"/>
    <w:rsid w:val="00A33DDF"/>
    <w:rsid w:val="00A34547"/>
    <w:rsid w:val="00A34FDE"/>
    <w:rsid w:val="00A3542E"/>
    <w:rsid w:val="00A375D7"/>
    <w:rsid w:val="00A376B7"/>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46E33"/>
    <w:rsid w:val="00A503E6"/>
    <w:rsid w:val="00A50F97"/>
    <w:rsid w:val="00A5334F"/>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605B"/>
    <w:rsid w:val="00A6627C"/>
    <w:rsid w:val="00A66ADC"/>
    <w:rsid w:val="00A7092A"/>
    <w:rsid w:val="00A7147D"/>
    <w:rsid w:val="00A71744"/>
    <w:rsid w:val="00A72DAB"/>
    <w:rsid w:val="00A75206"/>
    <w:rsid w:val="00A75B20"/>
    <w:rsid w:val="00A80166"/>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2B06"/>
    <w:rsid w:val="00A93F9F"/>
    <w:rsid w:val="00A9420E"/>
    <w:rsid w:val="00A949E4"/>
    <w:rsid w:val="00A95916"/>
    <w:rsid w:val="00A962DD"/>
    <w:rsid w:val="00A966B6"/>
    <w:rsid w:val="00A97648"/>
    <w:rsid w:val="00AA1CFD"/>
    <w:rsid w:val="00AA2239"/>
    <w:rsid w:val="00AA33D2"/>
    <w:rsid w:val="00AA3DDE"/>
    <w:rsid w:val="00AA41AE"/>
    <w:rsid w:val="00AB0C57"/>
    <w:rsid w:val="00AB1195"/>
    <w:rsid w:val="00AB166F"/>
    <w:rsid w:val="00AB4182"/>
    <w:rsid w:val="00AB5E72"/>
    <w:rsid w:val="00AB5F4D"/>
    <w:rsid w:val="00AB7486"/>
    <w:rsid w:val="00AB7CDA"/>
    <w:rsid w:val="00AC04D3"/>
    <w:rsid w:val="00AC1178"/>
    <w:rsid w:val="00AC27DB"/>
    <w:rsid w:val="00AC2970"/>
    <w:rsid w:val="00AC5F6F"/>
    <w:rsid w:val="00AC62D4"/>
    <w:rsid w:val="00AC63F2"/>
    <w:rsid w:val="00AC6D6B"/>
    <w:rsid w:val="00AC720D"/>
    <w:rsid w:val="00AD13A9"/>
    <w:rsid w:val="00AD21B8"/>
    <w:rsid w:val="00AD2DD2"/>
    <w:rsid w:val="00AD5E3F"/>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1C3A"/>
    <w:rsid w:val="00AF404D"/>
    <w:rsid w:val="00AF4AC3"/>
    <w:rsid w:val="00AF4D8B"/>
    <w:rsid w:val="00AF6EDF"/>
    <w:rsid w:val="00AF734D"/>
    <w:rsid w:val="00AF7607"/>
    <w:rsid w:val="00AF777F"/>
    <w:rsid w:val="00B017BC"/>
    <w:rsid w:val="00B01A65"/>
    <w:rsid w:val="00B05F06"/>
    <w:rsid w:val="00B067CA"/>
    <w:rsid w:val="00B0746A"/>
    <w:rsid w:val="00B07BF4"/>
    <w:rsid w:val="00B10DBB"/>
    <w:rsid w:val="00B115BA"/>
    <w:rsid w:val="00B12B26"/>
    <w:rsid w:val="00B12F38"/>
    <w:rsid w:val="00B13420"/>
    <w:rsid w:val="00B136E3"/>
    <w:rsid w:val="00B140BE"/>
    <w:rsid w:val="00B15131"/>
    <w:rsid w:val="00B15F9C"/>
    <w:rsid w:val="00B16398"/>
    <w:rsid w:val="00B163F8"/>
    <w:rsid w:val="00B17041"/>
    <w:rsid w:val="00B17F98"/>
    <w:rsid w:val="00B20EB3"/>
    <w:rsid w:val="00B21A9F"/>
    <w:rsid w:val="00B2223C"/>
    <w:rsid w:val="00B22F2D"/>
    <w:rsid w:val="00B23313"/>
    <w:rsid w:val="00B23B40"/>
    <w:rsid w:val="00B2472D"/>
    <w:rsid w:val="00B24CA0"/>
    <w:rsid w:val="00B25412"/>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30EF"/>
    <w:rsid w:val="00B44516"/>
    <w:rsid w:val="00B4541C"/>
    <w:rsid w:val="00B460DF"/>
    <w:rsid w:val="00B46B81"/>
    <w:rsid w:val="00B4706A"/>
    <w:rsid w:val="00B5223E"/>
    <w:rsid w:val="00B53C75"/>
    <w:rsid w:val="00B553B4"/>
    <w:rsid w:val="00B55D12"/>
    <w:rsid w:val="00B56E23"/>
    <w:rsid w:val="00B5708B"/>
    <w:rsid w:val="00B5722E"/>
    <w:rsid w:val="00B57265"/>
    <w:rsid w:val="00B57528"/>
    <w:rsid w:val="00B62542"/>
    <w:rsid w:val="00B62EC1"/>
    <w:rsid w:val="00B63247"/>
    <w:rsid w:val="00B633AE"/>
    <w:rsid w:val="00B63774"/>
    <w:rsid w:val="00B6524F"/>
    <w:rsid w:val="00B658D4"/>
    <w:rsid w:val="00B65A81"/>
    <w:rsid w:val="00B66177"/>
    <w:rsid w:val="00B665D2"/>
    <w:rsid w:val="00B6737C"/>
    <w:rsid w:val="00B67BB3"/>
    <w:rsid w:val="00B7037F"/>
    <w:rsid w:val="00B7214D"/>
    <w:rsid w:val="00B73729"/>
    <w:rsid w:val="00B73E24"/>
    <w:rsid w:val="00B74372"/>
    <w:rsid w:val="00B74A35"/>
    <w:rsid w:val="00B74DAA"/>
    <w:rsid w:val="00B75525"/>
    <w:rsid w:val="00B76109"/>
    <w:rsid w:val="00B7679E"/>
    <w:rsid w:val="00B76C4E"/>
    <w:rsid w:val="00B80283"/>
    <w:rsid w:val="00B8095F"/>
    <w:rsid w:val="00B80B0C"/>
    <w:rsid w:val="00B80B11"/>
    <w:rsid w:val="00B81C6D"/>
    <w:rsid w:val="00B81D6B"/>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765"/>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AF8"/>
    <w:rsid w:val="00BC1734"/>
    <w:rsid w:val="00BC2EE2"/>
    <w:rsid w:val="00BC424A"/>
    <w:rsid w:val="00BC567D"/>
    <w:rsid w:val="00BC5982"/>
    <w:rsid w:val="00BC5D9C"/>
    <w:rsid w:val="00BC60BF"/>
    <w:rsid w:val="00BC7BDF"/>
    <w:rsid w:val="00BD238B"/>
    <w:rsid w:val="00BD28BF"/>
    <w:rsid w:val="00BD3488"/>
    <w:rsid w:val="00BD3A80"/>
    <w:rsid w:val="00BD4D22"/>
    <w:rsid w:val="00BD6404"/>
    <w:rsid w:val="00BD6E7F"/>
    <w:rsid w:val="00BD78FA"/>
    <w:rsid w:val="00BE0218"/>
    <w:rsid w:val="00BE2624"/>
    <w:rsid w:val="00BE33AE"/>
    <w:rsid w:val="00BE3E31"/>
    <w:rsid w:val="00BE74E1"/>
    <w:rsid w:val="00BE7B65"/>
    <w:rsid w:val="00BF046F"/>
    <w:rsid w:val="00BF0A2C"/>
    <w:rsid w:val="00BF1180"/>
    <w:rsid w:val="00BF3176"/>
    <w:rsid w:val="00BF5FE2"/>
    <w:rsid w:val="00BF65C8"/>
    <w:rsid w:val="00BF6A27"/>
    <w:rsid w:val="00BF7A24"/>
    <w:rsid w:val="00C00919"/>
    <w:rsid w:val="00C01B10"/>
    <w:rsid w:val="00C01C82"/>
    <w:rsid w:val="00C01D50"/>
    <w:rsid w:val="00C01F3C"/>
    <w:rsid w:val="00C056DC"/>
    <w:rsid w:val="00C06299"/>
    <w:rsid w:val="00C072C4"/>
    <w:rsid w:val="00C07BA3"/>
    <w:rsid w:val="00C1329B"/>
    <w:rsid w:val="00C13ED7"/>
    <w:rsid w:val="00C14031"/>
    <w:rsid w:val="00C14E19"/>
    <w:rsid w:val="00C1572F"/>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42B"/>
    <w:rsid w:val="00C34D37"/>
    <w:rsid w:val="00C353C5"/>
    <w:rsid w:val="00C354F2"/>
    <w:rsid w:val="00C35AA7"/>
    <w:rsid w:val="00C371D5"/>
    <w:rsid w:val="00C37C08"/>
    <w:rsid w:val="00C402FD"/>
    <w:rsid w:val="00C41BA8"/>
    <w:rsid w:val="00C43BA1"/>
    <w:rsid w:val="00C43DAB"/>
    <w:rsid w:val="00C43E84"/>
    <w:rsid w:val="00C44F9D"/>
    <w:rsid w:val="00C46E82"/>
    <w:rsid w:val="00C47441"/>
    <w:rsid w:val="00C47F08"/>
    <w:rsid w:val="00C514A6"/>
    <w:rsid w:val="00C5194D"/>
    <w:rsid w:val="00C51C9F"/>
    <w:rsid w:val="00C520AB"/>
    <w:rsid w:val="00C52357"/>
    <w:rsid w:val="00C54E72"/>
    <w:rsid w:val="00C56145"/>
    <w:rsid w:val="00C5739F"/>
    <w:rsid w:val="00C57CF0"/>
    <w:rsid w:val="00C57DE6"/>
    <w:rsid w:val="00C60649"/>
    <w:rsid w:val="00C60DB4"/>
    <w:rsid w:val="00C614D4"/>
    <w:rsid w:val="00C621B8"/>
    <w:rsid w:val="00C63557"/>
    <w:rsid w:val="00C6398D"/>
    <w:rsid w:val="00C63F16"/>
    <w:rsid w:val="00C649BD"/>
    <w:rsid w:val="00C64D03"/>
    <w:rsid w:val="00C65891"/>
    <w:rsid w:val="00C66AC9"/>
    <w:rsid w:val="00C66BDA"/>
    <w:rsid w:val="00C66D69"/>
    <w:rsid w:val="00C724D3"/>
    <w:rsid w:val="00C72FA3"/>
    <w:rsid w:val="00C739D9"/>
    <w:rsid w:val="00C74998"/>
    <w:rsid w:val="00C7716E"/>
    <w:rsid w:val="00C771EC"/>
    <w:rsid w:val="00C77258"/>
    <w:rsid w:val="00C77DD9"/>
    <w:rsid w:val="00C808BD"/>
    <w:rsid w:val="00C82013"/>
    <w:rsid w:val="00C833A0"/>
    <w:rsid w:val="00C83BE6"/>
    <w:rsid w:val="00C83CC1"/>
    <w:rsid w:val="00C85354"/>
    <w:rsid w:val="00C85864"/>
    <w:rsid w:val="00C86273"/>
    <w:rsid w:val="00C86ABA"/>
    <w:rsid w:val="00C87E9F"/>
    <w:rsid w:val="00C90B76"/>
    <w:rsid w:val="00C927FC"/>
    <w:rsid w:val="00C943F3"/>
    <w:rsid w:val="00C9493A"/>
    <w:rsid w:val="00C94ECA"/>
    <w:rsid w:val="00C9529C"/>
    <w:rsid w:val="00C95517"/>
    <w:rsid w:val="00C961D3"/>
    <w:rsid w:val="00C961EC"/>
    <w:rsid w:val="00C966E4"/>
    <w:rsid w:val="00C96F79"/>
    <w:rsid w:val="00C97F21"/>
    <w:rsid w:val="00CA07C4"/>
    <w:rsid w:val="00CA08C6"/>
    <w:rsid w:val="00CA0A77"/>
    <w:rsid w:val="00CA2729"/>
    <w:rsid w:val="00CA2DCB"/>
    <w:rsid w:val="00CA3057"/>
    <w:rsid w:val="00CA3288"/>
    <w:rsid w:val="00CA3E89"/>
    <w:rsid w:val="00CA4205"/>
    <w:rsid w:val="00CA45F8"/>
    <w:rsid w:val="00CA4BE9"/>
    <w:rsid w:val="00CA58FF"/>
    <w:rsid w:val="00CA6543"/>
    <w:rsid w:val="00CA7094"/>
    <w:rsid w:val="00CB0305"/>
    <w:rsid w:val="00CB0B7C"/>
    <w:rsid w:val="00CB2DF5"/>
    <w:rsid w:val="00CB33C7"/>
    <w:rsid w:val="00CB35AD"/>
    <w:rsid w:val="00CB4740"/>
    <w:rsid w:val="00CB4E00"/>
    <w:rsid w:val="00CB6DA7"/>
    <w:rsid w:val="00CB731A"/>
    <w:rsid w:val="00CB7A79"/>
    <w:rsid w:val="00CB7E4C"/>
    <w:rsid w:val="00CC0303"/>
    <w:rsid w:val="00CC25B4"/>
    <w:rsid w:val="00CC2606"/>
    <w:rsid w:val="00CC2B46"/>
    <w:rsid w:val="00CC3982"/>
    <w:rsid w:val="00CC495A"/>
    <w:rsid w:val="00CC528E"/>
    <w:rsid w:val="00CC5F88"/>
    <w:rsid w:val="00CC69C8"/>
    <w:rsid w:val="00CC77A2"/>
    <w:rsid w:val="00CC7B4E"/>
    <w:rsid w:val="00CD0374"/>
    <w:rsid w:val="00CD096B"/>
    <w:rsid w:val="00CD0B96"/>
    <w:rsid w:val="00CD13D3"/>
    <w:rsid w:val="00CD16D8"/>
    <w:rsid w:val="00CD1D26"/>
    <w:rsid w:val="00CD1E7C"/>
    <w:rsid w:val="00CD292F"/>
    <w:rsid w:val="00CD2D05"/>
    <w:rsid w:val="00CD305E"/>
    <w:rsid w:val="00CD307E"/>
    <w:rsid w:val="00CD331F"/>
    <w:rsid w:val="00CD40AF"/>
    <w:rsid w:val="00CD444A"/>
    <w:rsid w:val="00CD510D"/>
    <w:rsid w:val="00CD5FCE"/>
    <w:rsid w:val="00CD629F"/>
    <w:rsid w:val="00CD6A1B"/>
    <w:rsid w:val="00CE0A7F"/>
    <w:rsid w:val="00CE0C42"/>
    <w:rsid w:val="00CE10CC"/>
    <w:rsid w:val="00CE1224"/>
    <w:rsid w:val="00CE1718"/>
    <w:rsid w:val="00CE1A86"/>
    <w:rsid w:val="00CE2A16"/>
    <w:rsid w:val="00CE6695"/>
    <w:rsid w:val="00CE6928"/>
    <w:rsid w:val="00CF1190"/>
    <w:rsid w:val="00CF1251"/>
    <w:rsid w:val="00CF212D"/>
    <w:rsid w:val="00CF2B67"/>
    <w:rsid w:val="00CF383C"/>
    <w:rsid w:val="00CF4156"/>
    <w:rsid w:val="00CF5550"/>
    <w:rsid w:val="00D0036C"/>
    <w:rsid w:val="00D02EF7"/>
    <w:rsid w:val="00D03D00"/>
    <w:rsid w:val="00D04B45"/>
    <w:rsid w:val="00D04F5F"/>
    <w:rsid w:val="00D05C30"/>
    <w:rsid w:val="00D064E2"/>
    <w:rsid w:val="00D066CE"/>
    <w:rsid w:val="00D10052"/>
    <w:rsid w:val="00D11359"/>
    <w:rsid w:val="00D11510"/>
    <w:rsid w:val="00D14803"/>
    <w:rsid w:val="00D14C97"/>
    <w:rsid w:val="00D17DC1"/>
    <w:rsid w:val="00D21239"/>
    <w:rsid w:val="00D2175D"/>
    <w:rsid w:val="00D22D21"/>
    <w:rsid w:val="00D23BB1"/>
    <w:rsid w:val="00D272A7"/>
    <w:rsid w:val="00D27D4A"/>
    <w:rsid w:val="00D304BB"/>
    <w:rsid w:val="00D3188C"/>
    <w:rsid w:val="00D32905"/>
    <w:rsid w:val="00D33834"/>
    <w:rsid w:val="00D33EAA"/>
    <w:rsid w:val="00D34368"/>
    <w:rsid w:val="00D35F9B"/>
    <w:rsid w:val="00D36800"/>
    <w:rsid w:val="00D36B69"/>
    <w:rsid w:val="00D408DD"/>
    <w:rsid w:val="00D4283C"/>
    <w:rsid w:val="00D429E9"/>
    <w:rsid w:val="00D45774"/>
    <w:rsid w:val="00D45CC0"/>
    <w:rsid w:val="00D45D72"/>
    <w:rsid w:val="00D46BB3"/>
    <w:rsid w:val="00D47D49"/>
    <w:rsid w:val="00D50E8E"/>
    <w:rsid w:val="00D520E4"/>
    <w:rsid w:val="00D52873"/>
    <w:rsid w:val="00D531BD"/>
    <w:rsid w:val="00D53A38"/>
    <w:rsid w:val="00D546E0"/>
    <w:rsid w:val="00D56007"/>
    <w:rsid w:val="00D56E68"/>
    <w:rsid w:val="00D5740A"/>
    <w:rsid w:val="00D575DD"/>
    <w:rsid w:val="00D57737"/>
    <w:rsid w:val="00D57C28"/>
    <w:rsid w:val="00D57DFA"/>
    <w:rsid w:val="00D607E3"/>
    <w:rsid w:val="00D607E8"/>
    <w:rsid w:val="00D60971"/>
    <w:rsid w:val="00D62488"/>
    <w:rsid w:val="00D63300"/>
    <w:rsid w:val="00D63A71"/>
    <w:rsid w:val="00D63BED"/>
    <w:rsid w:val="00D6417A"/>
    <w:rsid w:val="00D65A82"/>
    <w:rsid w:val="00D67D70"/>
    <w:rsid w:val="00D67FCF"/>
    <w:rsid w:val="00D701C1"/>
    <w:rsid w:val="00D709CE"/>
    <w:rsid w:val="00D7159C"/>
    <w:rsid w:val="00D7159F"/>
    <w:rsid w:val="00D71F73"/>
    <w:rsid w:val="00D720E6"/>
    <w:rsid w:val="00D72DA1"/>
    <w:rsid w:val="00D74DEA"/>
    <w:rsid w:val="00D750A5"/>
    <w:rsid w:val="00D75F9D"/>
    <w:rsid w:val="00D76C48"/>
    <w:rsid w:val="00D77006"/>
    <w:rsid w:val="00D80193"/>
    <w:rsid w:val="00D801DF"/>
    <w:rsid w:val="00D8053A"/>
    <w:rsid w:val="00D80786"/>
    <w:rsid w:val="00D80964"/>
    <w:rsid w:val="00D81ADA"/>
    <w:rsid w:val="00D81B91"/>
    <w:rsid w:val="00D81CAB"/>
    <w:rsid w:val="00D843E2"/>
    <w:rsid w:val="00D8576F"/>
    <w:rsid w:val="00D85BD1"/>
    <w:rsid w:val="00D8677F"/>
    <w:rsid w:val="00D873A0"/>
    <w:rsid w:val="00D9012C"/>
    <w:rsid w:val="00D905CE"/>
    <w:rsid w:val="00D90C0C"/>
    <w:rsid w:val="00D92CD6"/>
    <w:rsid w:val="00D93043"/>
    <w:rsid w:val="00D94C54"/>
    <w:rsid w:val="00D972A1"/>
    <w:rsid w:val="00D9754C"/>
    <w:rsid w:val="00D97F0C"/>
    <w:rsid w:val="00DA030B"/>
    <w:rsid w:val="00DA0F7E"/>
    <w:rsid w:val="00DA12EF"/>
    <w:rsid w:val="00DA1E1E"/>
    <w:rsid w:val="00DA3A86"/>
    <w:rsid w:val="00DA5FE1"/>
    <w:rsid w:val="00DA7D18"/>
    <w:rsid w:val="00DA7FEF"/>
    <w:rsid w:val="00DB054E"/>
    <w:rsid w:val="00DB11C9"/>
    <w:rsid w:val="00DB1DD8"/>
    <w:rsid w:val="00DB2D5A"/>
    <w:rsid w:val="00DB3A14"/>
    <w:rsid w:val="00DB3EE7"/>
    <w:rsid w:val="00DB41A5"/>
    <w:rsid w:val="00DB508B"/>
    <w:rsid w:val="00DB6E5F"/>
    <w:rsid w:val="00DB7412"/>
    <w:rsid w:val="00DB748C"/>
    <w:rsid w:val="00DC00DC"/>
    <w:rsid w:val="00DC0665"/>
    <w:rsid w:val="00DC11BC"/>
    <w:rsid w:val="00DC2500"/>
    <w:rsid w:val="00DC4F72"/>
    <w:rsid w:val="00DC5B2D"/>
    <w:rsid w:val="00DC5F9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D6B12"/>
    <w:rsid w:val="00DE0427"/>
    <w:rsid w:val="00DE20A2"/>
    <w:rsid w:val="00DE31F0"/>
    <w:rsid w:val="00DE3D1C"/>
    <w:rsid w:val="00DE584A"/>
    <w:rsid w:val="00DF069A"/>
    <w:rsid w:val="00DF08BB"/>
    <w:rsid w:val="00DF14A8"/>
    <w:rsid w:val="00DF19D3"/>
    <w:rsid w:val="00DF28D1"/>
    <w:rsid w:val="00DF3031"/>
    <w:rsid w:val="00DF3965"/>
    <w:rsid w:val="00DF43F2"/>
    <w:rsid w:val="00DF4C55"/>
    <w:rsid w:val="00DF4EEC"/>
    <w:rsid w:val="00DF5026"/>
    <w:rsid w:val="00DF7937"/>
    <w:rsid w:val="00E001F5"/>
    <w:rsid w:val="00E006E8"/>
    <w:rsid w:val="00E008EC"/>
    <w:rsid w:val="00E00B7F"/>
    <w:rsid w:val="00E01AA6"/>
    <w:rsid w:val="00E01AC9"/>
    <w:rsid w:val="00E01BAA"/>
    <w:rsid w:val="00E01FD0"/>
    <w:rsid w:val="00E0227D"/>
    <w:rsid w:val="00E0237C"/>
    <w:rsid w:val="00E03780"/>
    <w:rsid w:val="00E03ADF"/>
    <w:rsid w:val="00E04A1D"/>
    <w:rsid w:val="00E04B84"/>
    <w:rsid w:val="00E05314"/>
    <w:rsid w:val="00E05DA0"/>
    <w:rsid w:val="00E06466"/>
    <w:rsid w:val="00E06835"/>
    <w:rsid w:val="00E06888"/>
    <w:rsid w:val="00E06FDA"/>
    <w:rsid w:val="00E073DA"/>
    <w:rsid w:val="00E07403"/>
    <w:rsid w:val="00E07819"/>
    <w:rsid w:val="00E106F0"/>
    <w:rsid w:val="00E10F31"/>
    <w:rsid w:val="00E11042"/>
    <w:rsid w:val="00E113CD"/>
    <w:rsid w:val="00E13A89"/>
    <w:rsid w:val="00E13C76"/>
    <w:rsid w:val="00E14EB8"/>
    <w:rsid w:val="00E15E2D"/>
    <w:rsid w:val="00E160A5"/>
    <w:rsid w:val="00E1629C"/>
    <w:rsid w:val="00E16CDA"/>
    <w:rsid w:val="00E1713D"/>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273FA"/>
    <w:rsid w:val="00E30342"/>
    <w:rsid w:val="00E3091A"/>
    <w:rsid w:val="00E311C4"/>
    <w:rsid w:val="00E319F1"/>
    <w:rsid w:val="00E3350B"/>
    <w:rsid w:val="00E33CD2"/>
    <w:rsid w:val="00E355B0"/>
    <w:rsid w:val="00E4028D"/>
    <w:rsid w:val="00E40E90"/>
    <w:rsid w:val="00E41DC0"/>
    <w:rsid w:val="00E42108"/>
    <w:rsid w:val="00E421F9"/>
    <w:rsid w:val="00E4289B"/>
    <w:rsid w:val="00E42FCD"/>
    <w:rsid w:val="00E437AA"/>
    <w:rsid w:val="00E43DCE"/>
    <w:rsid w:val="00E45C7E"/>
    <w:rsid w:val="00E46750"/>
    <w:rsid w:val="00E47999"/>
    <w:rsid w:val="00E50319"/>
    <w:rsid w:val="00E50F29"/>
    <w:rsid w:val="00E51298"/>
    <w:rsid w:val="00E531EB"/>
    <w:rsid w:val="00E53AD1"/>
    <w:rsid w:val="00E54874"/>
    <w:rsid w:val="00E54B6F"/>
    <w:rsid w:val="00E5543C"/>
    <w:rsid w:val="00E55ACA"/>
    <w:rsid w:val="00E57084"/>
    <w:rsid w:val="00E5738C"/>
    <w:rsid w:val="00E57B74"/>
    <w:rsid w:val="00E60028"/>
    <w:rsid w:val="00E61676"/>
    <w:rsid w:val="00E64299"/>
    <w:rsid w:val="00E657D2"/>
    <w:rsid w:val="00E65BC6"/>
    <w:rsid w:val="00E661FF"/>
    <w:rsid w:val="00E663E6"/>
    <w:rsid w:val="00E665F4"/>
    <w:rsid w:val="00E66D06"/>
    <w:rsid w:val="00E67428"/>
    <w:rsid w:val="00E67894"/>
    <w:rsid w:val="00E71A3D"/>
    <w:rsid w:val="00E726EB"/>
    <w:rsid w:val="00E72CF1"/>
    <w:rsid w:val="00E72EC2"/>
    <w:rsid w:val="00E755FC"/>
    <w:rsid w:val="00E759D7"/>
    <w:rsid w:val="00E75FC0"/>
    <w:rsid w:val="00E76F8E"/>
    <w:rsid w:val="00E80B23"/>
    <w:rsid w:val="00E80B52"/>
    <w:rsid w:val="00E81726"/>
    <w:rsid w:val="00E822F8"/>
    <w:rsid w:val="00E824C3"/>
    <w:rsid w:val="00E82DCA"/>
    <w:rsid w:val="00E83BE7"/>
    <w:rsid w:val="00E840B3"/>
    <w:rsid w:val="00E84D10"/>
    <w:rsid w:val="00E8629F"/>
    <w:rsid w:val="00E8682A"/>
    <w:rsid w:val="00E8758C"/>
    <w:rsid w:val="00E907A5"/>
    <w:rsid w:val="00E908C7"/>
    <w:rsid w:val="00E91008"/>
    <w:rsid w:val="00E9115F"/>
    <w:rsid w:val="00E92758"/>
    <w:rsid w:val="00E92BBB"/>
    <w:rsid w:val="00E9374E"/>
    <w:rsid w:val="00E941D9"/>
    <w:rsid w:val="00E94F54"/>
    <w:rsid w:val="00E968B9"/>
    <w:rsid w:val="00E97AD5"/>
    <w:rsid w:val="00EA1111"/>
    <w:rsid w:val="00EA1349"/>
    <w:rsid w:val="00EA1EF3"/>
    <w:rsid w:val="00EA32AB"/>
    <w:rsid w:val="00EA33FC"/>
    <w:rsid w:val="00EA3B4F"/>
    <w:rsid w:val="00EA3C24"/>
    <w:rsid w:val="00EA3C6C"/>
    <w:rsid w:val="00EA3CAD"/>
    <w:rsid w:val="00EA4C26"/>
    <w:rsid w:val="00EA63BA"/>
    <w:rsid w:val="00EA73DF"/>
    <w:rsid w:val="00EA7471"/>
    <w:rsid w:val="00EA791D"/>
    <w:rsid w:val="00EB083A"/>
    <w:rsid w:val="00EB107E"/>
    <w:rsid w:val="00EB201F"/>
    <w:rsid w:val="00EB2778"/>
    <w:rsid w:val="00EB3972"/>
    <w:rsid w:val="00EB3B6A"/>
    <w:rsid w:val="00EB4794"/>
    <w:rsid w:val="00EB47C4"/>
    <w:rsid w:val="00EB61AE"/>
    <w:rsid w:val="00EB63C1"/>
    <w:rsid w:val="00EB6872"/>
    <w:rsid w:val="00EB7B2E"/>
    <w:rsid w:val="00EC03D6"/>
    <w:rsid w:val="00EC0B7F"/>
    <w:rsid w:val="00EC1D84"/>
    <w:rsid w:val="00EC31D9"/>
    <w:rsid w:val="00EC322D"/>
    <w:rsid w:val="00EC38D3"/>
    <w:rsid w:val="00EC38DA"/>
    <w:rsid w:val="00EC3F5D"/>
    <w:rsid w:val="00EC42D5"/>
    <w:rsid w:val="00EC4C82"/>
    <w:rsid w:val="00EC5197"/>
    <w:rsid w:val="00EC635E"/>
    <w:rsid w:val="00EC6757"/>
    <w:rsid w:val="00EC7D5E"/>
    <w:rsid w:val="00ED0508"/>
    <w:rsid w:val="00ED17DC"/>
    <w:rsid w:val="00ED2F00"/>
    <w:rsid w:val="00ED383A"/>
    <w:rsid w:val="00ED39F8"/>
    <w:rsid w:val="00ED3D43"/>
    <w:rsid w:val="00ED516C"/>
    <w:rsid w:val="00ED53E3"/>
    <w:rsid w:val="00EE1080"/>
    <w:rsid w:val="00EE2A3B"/>
    <w:rsid w:val="00EE4A42"/>
    <w:rsid w:val="00EF02BB"/>
    <w:rsid w:val="00EF188E"/>
    <w:rsid w:val="00EF1EC5"/>
    <w:rsid w:val="00EF2689"/>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03F0"/>
    <w:rsid w:val="00F115F5"/>
    <w:rsid w:val="00F118B0"/>
    <w:rsid w:val="00F13D05"/>
    <w:rsid w:val="00F14693"/>
    <w:rsid w:val="00F1679D"/>
    <w:rsid w:val="00F1682C"/>
    <w:rsid w:val="00F16E6A"/>
    <w:rsid w:val="00F176E1"/>
    <w:rsid w:val="00F17AFA"/>
    <w:rsid w:val="00F17E5B"/>
    <w:rsid w:val="00F20B91"/>
    <w:rsid w:val="00F21139"/>
    <w:rsid w:val="00F21334"/>
    <w:rsid w:val="00F24B8B"/>
    <w:rsid w:val="00F25AAB"/>
    <w:rsid w:val="00F25DD0"/>
    <w:rsid w:val="00F3025D"/>
    <w:rsid w:val="00F30D2E"/>
    <w:rsid w:val="00F321CB"/>
    <w:rsid w:val="00F328CD"/>
    <w:rsid w:val="00F35516"/>
    <w:rsid w:val="00F35790"/>
    <w:rsid w:val="00F35FF1"/>
    <w:rsid w:val="00F36903"/>
    <w:rsid w:val="00F373EA"/>
    <w:rsid w:val="00F4136D"/>
    <w:rsid w:val="00F4212E"/>
    <w:rsid w:val="00F426E4"/>
    <w:rsid w:val="00F42901"/>
    <w:rsid w:val="00F42C20"/>
    <w:rsid w:val="00F43BB2"/>
    <w:rsid w:val="00F43E34"/>
    <w:rsid w:val="00F44B5F"/>
    <w:rsid w:val="00F4512A"/>
    <w:rsid w:val="00F455B2"/>
    <w:rsid w:val="00F470B2"/>
    <w:rsid w:val="00F4715A"/>
    <w:rsid w:val="00F47FD6"/>
    <w:rsid w:val="00F51E34"/>
    <w:rsid w:val="00F5219F"/>
    <w:rsid w:val="00F53053"/>
    <w:rsid w:val="00F53ED9"/>
    <w:rsid w:val="00F53FE2"/>
    <w:rsid w:val="00F575FF"/>
    <w:rsid w:val="00F618EF"/>
    <w:rsid w:val="00F61DDD"/>
    <w:rsid w:val="00F61E07"/>
    <w:rsid w:val="00F6200A"/>
    <w:rsid w:val="00F651F0"/>
    <w:rsid w:val="00F65582"/>
    <w:rsid w:val="00F66E75"/>
    <w:rsid w:val="00F67735"/>
    <w:rsid w:val="00F724BC"/>
    <w:rsid w:val="00F7257A"/>
    <w:rsid w:val="00F731BC"/>
    <w:rsid w:val="00F75708"/>
    <w:rsid w:val="00F762C1"/>
    <w:rsid w:val="00F76CCD"/>
    <w:rsid w:val="00F770F5"/>
    <w:rsid w:val="00F77673"/>
    <w:rsid w:val="00F77EB0"/>
    <w:rsid w:val="00F81048"/>
    <w:rsid w:val="00F810C6"/>
    <w:rsid w:val="00F8146D"/>
    <w:rsid w:val="00F82BF6"/>
    <w:rsid w:val="00F83A96"/>
    <w:rsid w:val="00F83EB4"/>
    <w:rsid w:val="00F85E36"/>
    <w:rsid w:val="00F85FDA"/>
    <w:rsid w:val="00F874DC"/>
    <w:rsid w:val="00F87AFD"/>
    <w:rsid w:val="00F87CDD"/>
    <w:rsid w:val="00F91340"/>
    <w:rsid w:val="00F91C1B"/>
    <w:rsid w:val="00F922BD"/>
    <w:rsid w:val="00F933F0"/>
    <w:rsid w:val="00F93644"/>
    <w:rsid w:val="00F937A3"/>
    <w:rsid w:val="00F94715"/>
    <w:rsid w:val="00F9481E"/>
    <w:rsid w:val="00F9670B"/>
    <w:rsid w:val="00F96A3D"/>
    <w:rsid w:val="00F96E2D"/>
    <w:rsid w:val="00F97FB7"/>
    <w:rsid w:val="00FA0233"/>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5993"/>
    <w:rsid w:val="00FC69B4"/>
    <w:rsid w:val="00FC6C59"/>
    <w:rsid w:val="00FD0330"/>
    <w:rsid w:val="00FD0694"/>
    <w:rsid w:val="00FD25BE"/>
    <w:rsid w:val="00FD2E70"/>
    <w:rsid w:val="00FD4CF2"/>
    <w:rsid w:val="00FD6AC8"/>
    <w:rsid w:val="00FD701C"/>
    <w:rsid w:val="00FD7591"/>
    <w:rsid w:val="00FD7AA7"/>
    <w:rsid w:val="00FD7C47"/>
    <w:rsid w:val="00FE005A"/>
    <w:rsid w:val="00FE06FD"/>
    <w:rsid w:val="00FE070F"/>
    <w:rsid w:val="00FE170F"/>
    <w:rsid w:val="00FE2AB4"/>
    <w:rsid w:val="00FE46BE"/>
    <w:rsid w:val="00FE5750"/>
    <w:rsid w:val="00FE5EEA"/>
    <w:rsid w:val="00FF1F26"/>
    <w:rsid w:val="00FF1FCB"/>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列表段,목록 단락,列出段落"/>
    <w:basedOn w:val="a"/>
    <w:link w:val="aff7"/>
    <w:uiPriority w:val="1"/>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1"/>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Malgun Gothic" w:cs="Batang"/>
      <w:lang w:eastAsia="ko-KR"/>
    </w:rPr>
  </w:style>
  <w:style w:type="character" w:customStyle="1" w:styleId="maintextChar">
    <w:name w:val="main text Char"/>
    <w:basedOn w:val="a0"/>
    <w:link w:val="maintext"/>
    <w:rsid w:val="00EF188E"/>
    <w:rPr>
      <w:rFonts w:eastAsia="Malgun Gothic" w:cs="Batang"/>
      <w:lang w:val="en-GB"/>
    </w:rPr>
  </w:style>
  <w:style w:type="character" w:styleId="aff9">
    <w:name w:val="Strong"/>
    <w:basedOn w:val="a0"/>
    <w:qFormat/>
    <w:rsid w:val="0053767C"/>
    <w:rPr>
      <w:b/>
      <w:bCs/>
    </w:rPr>
  </w:style>
  <w:style w:type="character" w:customStyle="1" w:styleId="TFChar">
    <w:name w:val="TF Char"/>
    <w:link w:val="TF"/>
    <w:qFormat/>
    <w:rsid w:val="006B36F3"/>
    <w:rPr>
      <w:rFonts w:ascii="Arial" w:hAnsi="Arial"/>
      <w:b/>
      <w:lang w:val="zh-CN" w:eastAsia="en-US"/>
    </w:rPr>
  </w:style>
  <w:style w:type="character" w:customStyle="1" w:styleId="rynqvb">
    <w:name w:val="rynqvb"/>
    <w:basedOn w:val="a0"/>
    <w:rsid w:val="00D329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1241</TotalTime>
  <Pages>2</Pages>
  <Words>651</Words>
  <Characters>3716</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Bozhi Li/Solution Research&amp;Standard Lab /SRC-Beijing/Staff Engineer/Samsung Electronics</cp:lastModifiedBy>
  <cp:revision>199</cp:revision>
  <cp:lastPrinted>2019-04-25T01:09:00Z</cp:lastPrinted>
  <dcterms:created xsi:type="dcterms:W3CDTF">2025-09-26T05:24:00Z</dcterms:created>
  <dcterms:modified xsi:type="dcterms:W3CDTF">2025-11-07T11:05:00Z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74744D39062F52C8551D3EF89E88446345F8C62DD98BBD16ABF59D1711F7A0C961B1FB6F90137AB0CB56171D065F05B6875CA7CDF99CC0AF287C5B475D36CEFE</vt:lpwstr>
  </property>
</Properties>
</file>